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E3469" w14:textId="50F09250" w:rsidR="00C92A3D" w:rsidRDefault="00C92A3D" w:rsidP="00C92A3D">
      <w:pPr>
        <w:jc w:val="center"/>
        <w:rPr>
          <w:rFonts w:ascii="Times New Roman" w:hAnsi="Times New Roman" w:cs="Times New Roman"/>
          <w:sz w:val="28"/>
          <w:szCs w:val="28"/>
        </w:rPr>
      </w:pPr>
      <w:r w:rsidRPr="00C92A3D">
        <w:rPr>
          <w:rFonts w:ascii="Times New Roman" w:hAnsi="Times New Roman" w:cs="Times New Roman"/>
          <w:sz w:val="28"/>
          <w:szCs w:val="28"/>
        </w:rPr>
        <w:t>Федеральное государственное бюджетное образовательное учреждение</w:t>
      </w:r>
    </w:p>
    <w:p w14:paraId="6F3AAE99" w14:textId="3829D92F" w:rsidR="00C92A3D" w:rsidRDefault="00C92A3D" w:rsidP="00C92A3D">
      <w:pPr>
        <w:jc w:val="center"/>
        <w:rPr>
          <w:rFonts w:ascii="Times New Roman" w:hAnsi="Times New Roman" w:cs="Times New Roman"/>
          <w:sz w:val="28"/>
          <w:szCs w:val="28"/>
        </w:rPr>
      </w:pPr>
      <w:r w:rsidRPr="00C92A3D">
        <w:rPr>
          <w:rFonts w:ascii="Times New Roman" w:hAnsi="Times New Roman" w:cs="Times New Roman"/>
          <w:sz w:val="28"/>
          <w:szCs w:val="28"/>
        </w:rPr>
        <w:t>высшего образования</w:t>
      </w:r>
    </w:p>
    <w:p w14:paraId="42DDEB26" w14:textId="387DBCE9" w:rsidR="00C92A3D" w:rsidRDefault="00C92A3D" w:rsidP="00C92A3D">
      <w:pPr>
        <w:jc w:val="center"/>
        <w:rPr>
          <w:rFonts w:ascii="Times New Roman" w:hAnsi="Times New Roman" w:cs="Times New Roman"/>
          <w:sz w:val="28"/>
          <w:szCs w:val="28"/>
        </w:rPr>
      </w:pPr>
      <w:r w:rsidRPr="00C92A3D">
        <w:rPr>
          <w:rFonts w:ascii="Times New Roman" w:hAnsi="Times New Roman" w:cs="Times New Roman"/>
          <w:sz w:val="28"/>
          <w:szCs w:val="28"/>
        </w:rPr>
        <w:t>«Новосибирский государственный технический университет»</w:t>
      </w:r>
    </w:p>
    <w:p w14:paraId="5B6642F3" w14:textId="4AC51282" w:rsidR="00C92A3D" w:rsidRDefault="00C92A3D" w:rsidP="00C92A3D">
      <w:pPr>
        <w:jc w:val="center"/>
        <w:rPr>
          <w:rFonts w:ascii="Times New Roman" w:hAnsi="Times New Roman" w:cs="Times New Roman"/>
          <w:sz w:val="28"/>
          <w:szCs w:val="28"/>
        </w:rPr>
      </w:pPr>
      <w:r w:rsidRPr="00C92A3D">
        <w:rPr>
          <w:rFonts w:ascii="Times New Roman" w:hAnsi="Times New Roman" w:cs="Times New Roman"/>
          <w:sz w:val="28"/>
          <w:szCs w:val="28"/>
        </w:rPr>
        <w:t>Кафедра менеджмент</w:t>
      </w:r>
    </w:p>
    <w:p w14:paraId="502C075E" w14:textId="154F5EE6" w:rsidR="00C92A3D" w:rsidRDefault="00C92A3D" w:rsidP="00C92A3D">
      <w:pPr>
        <w:jc w:val="center"/>
        <w:rPr>
          <w:rFonts w:ascii="Times New Roman" w:hAnsi="Times New Roman" w:cs="Times New Roman"/>
          <w:sz w:val="28"/>
          <w:szCs w:val="28"/>
        </w:rPr>
      </w:pPr>
    </w:p>
    <w:p w14:paraId="20F85647" w14:textId="6D41A39C" w:rsidR="00C92A3D" w:rsidRDefault="00C92A3D" w:rsidP="00C92A3D">
      <w:pPr>
        <w:jc w:val="center"/>
        <w:rPr>
          <w:rFonts w:ascii="Times New Roman" w:hAnsi="Times New Roman" w:cs="Times New Roman"/>
          <w:sz w:val="28"/>
          <w:szCs w:val="28"/>
        </w:rPr>
      </w:pPr>
    </w:p>
    <w:p w14:paraId="0A2E7DE1" w14:textId="349FCAED" w:rsidR="00E316BC" w:rsidRDefault="00E316BC" w:rsidP="00C92A3D">
      <w:pPr>
        <w:jc w:val="center"/>
        <w:rPr>
          <w:rFonts w:ascii="Times New Roman" w:hAnsi="Times New Roman" w:cs="Times New Roman"/>
          <w:sz w:val="28"/>
          <w:szCs w:val="28"/>
        </w:rPr>
      </w:pPr>
    </w:p>
    <w:p w14:paraId="7138A3B0" w14:textId="77777777" w:rsidR="00E316BC" w:rsidRDefault="00E316BC" w:rsidP="00C92A3D">
      <w:pPr>
        <w:jc w:val="center"/>
        <w:rPr>
          <w:rFonts w:ascii="Times New Roman" w:hAnsi="Times New Roman" w:cs="Times New Roman"/>
          <w:sz w:val="28"/>
          <w:szCs w:val="28"/>
        </w:rPr>
      </w:pPr>
    </w:p>
    <w:p w14:paraId="1EF01C12" w14:textId="24EC7C9E" w:rsidR="00C92A3D" w:rsidRDefault="00C92A3D" w:rsidP="00C92A3D">
      <w:pPr>
        <w:jc w:val="center"/>
        <w:rPr>
          <w:rFonts w:ascii="Times New Roman" w:hAnsi="Times New Roman" w:cs="Times New Roman"/>
          <w:sz w:val="28"/>
          <w:szCs w:val="28"/>
        </w:rPr>
      </w:pPr>
      <w:r w:rsidRPr="00C92A3D">
        <w:rPr>
          <w:rFonts w:ascii="Times New Roman" w:hAnsi="Times New Roman" w:cs="Times New Roman"/>
          <w:sz w:val="28"/>
          <w:szCs w:val="28"/>
        </w:rPr>
        <w:t>ОТЧЕТ ПО РГР</w:t>
      </w:r>
    </w:p>
    <w:p w14:paraId="1F757F9C" w14:textId="79AD3EB6" w:rsidR="00E316BC" w:rsidRDefault="00E316BC" w:rsidP="00C92A3D">
      <w:pPr>
        <w:jc w:val="center"/>
        <w:rPr>
          <w:rFonts w:ascii="Times New Roman" w:hAnsi="Times New Roman" w:cs="Times New Roman"/>
          <w:sz w:val="28"/>
          <w:szCs w:val="28"/>
        </w:rPr>
      </w:pPr>
    </w:p>
    <w:p w14:paraId="064BD16B" w14:textId="77777777" w:rsidR="00E316BC" w:rsidRDefault="00E316BC" w:rsidP="00C92A3D">
      <w:pPr>
        <w:jc w:val="center"/>
        <w:rPr>
          <w:rFonts w:ascii="Times New Roman" w:hAnsi="Times New Roman" w:cs="Times New Roman"/>
          <w:sz w:val="28"/>
          <w:szCs w:val="28"/>
        </w:rPr>
      </w:pPr>
    </w:p>
    <w:p w14:paraId="52FF37B9" w14:textId="77777777" w:rsidR="00C92A3D" w:rsidRDefault="00C92A3D" w:rsidP="00C92A3D">
      <w:pPr>
        <w:jc w:val="center"/>
        <w:rPr>
          <w:rFonts w:ascii="Times New Roman" w:hAnsi="Times New Roman" w:cs="Times New Roman"/>
          <w:sz w:val="28"/>
          <w:szCs w:val="28"/>
        </w:rPr>
      </w:pPr>
    </w:p>
    <w:p w14:paraId="2C1833D5" w14:textId="24098774" w:rsidR="00C92A3D" w:rsidRDefault="00C92A3D" w:rsidP="00C92A3D">
      <w:pPr>
        <w:jc w:val="center"/>
        <w:rPr>
          <w:rFonts w:ascii="Times New Roman" w:hAnsi="Times New Roman" w:cs="Times New Roman"/>
          <w:sz w:val="28"/>
          <w:szCs w:val="28"/>
        </w:rPr>
      </w:pPr>
      <w:r w:rsidRPr="00C92A3D">
        <w:rPr>
          <w:rFonts w:ascii="Times New Roman" w:hAnsi="Times New Roman" w:cs="Times New Roman"/>
          <w:sz w:val="28"/>
          <w:szCs w:val="28"/>
        </w:rPr>
        <w:t>по дисциплине: Теория менеджмента, 2-й семестр</w:t>
      </w:r>
    </w:p>
    <w:p w14:paraId="1C9E3F6A" w14:textId="25ADAEBE" w:rsidR="00C92A3D" w:rsidRDefault="00C92A3D" w:rsidP="00C92A3D">
      <w:pPr>
        <w:jc w:val="center"/>
        <w:rPr>
          <w:rFonts w:ascii="Times New Roman" w:hAnsi="Times New Roman" w:cs="Times New Roman"/>
          <w:sz w:val="28"/>
          <w:szCs w:val="28"/>
        </w:rPr>
      </w:pPr>
    </w:p>
    <w:p w14:paraId="131583B2" w14:textId="77777777" w:rsidR="00E316BC" w:rsidRDefault="00E316BC" w:rsidP="00C92A3D">
      <w:pPr>
        <w:jc w:val="center"/>
        <w:rPr>
          <w:rFonts w:ascii="Times New Roman" w:hAnsi="Times New Roman" w:cs="Times New Roman"/>
          <w:sz w:val="28"/>
          <w:szCs w:val="28"/>
        </w:rPr>
      </w:pPr>
    </w:p>
    <w:p w14:paraId="28BF57B5" w14:textId="699D3397" w:rsidR="00C92A3D" w:rsidRPr="00C92A3D" w:rsidRDefault="00C92A3D" w:rsidP="00C92A3D">
      <w:pPr>
        <w:jc w:val="center"/>
        <w:rPr>
          <w:rFonts w:ascii="Times New Roman" w:hAnsi="Times New Roman" w:cs="Times New Roman"/>
          <w:sz w:val="28"/>
          <w:szCs w:val="28"/>
        </w:rPr>
      </w:pPr>
      <w:r w:rsidRPr="00C92A3D">
        <w:rPr>
          <w:rFonts w:ascii="Times New Roman" w:hAnsi="Times New Roman" w:cs="Times New Roman"/>
          <w:sz w:val="28"/>
          <w:szCs w:val="28"/>
        </w:rPr>
        <w:t>Тема: «Оказание услуги (аудит)»</w:t>
      </w:r>
    </w:p>
    <w:p w14:paraId="1071AFC7" w14:textId="77777777" w:rsidR="00C92A3D" w:rsidRDefault="00C92A3D">
      <w:pPr>
        <w:rPr>
          <w:rFonts w:ascii="Times New Roman" w:hAnsi="Times New Roman" w:cs="Times New Roman"/>
          <w:sz w:val="28"/>
          <w:szCs w:val="28"/>
        </w:rPr>
      </w:pPr>
    </w:p>
    <w:p w14:paraId="262F6256" w14:textId="77777777" w:rsidR="00C92A3D" w:rsidRDefault="00C92A3D">
      <w:pPr>
        <w:rPr>
          <w:rFonts w:ascii="Times New Roman" w:hAnsi="Times New Roman" w:cs="Times New Roman"/>
          <w:sz w:val="28"/>
          <w:szCs w:val="28"/>
        </w:rPr>
      </w:pPr>
      <w:r w:rsidRPr="00C92A3D">
        <w:rPr>
          <w:rFonts w:ascii="Times New Roman" w:hAnsi="Times New Roman" w:cs="Times New Roman"/>
          <w:sz w:val="28"/>
          <w:szCs w:val="28"/>
        </w:rPr>
        <w:t>Выполнил</w:t>
      </w:r>
      <w:proofErr w:type="gramStart"/>
      <w:r w:rsidRPr="00C92A3D">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92A3D">
        <w:rPr>
          <w:rFonts w:ascii="Times New Roman" w:hAnsi="Times New Roman" w:cs="Times New Roman"/>
          <w:sz w:val="28"/>
          <w:szCs w:val="28"/>
        </w:rPr>
        <w:t>Проверил</w:t>
      </w:r>
      <w:proofErr w:type="gramEnd"/>
      <w:r w:rsidRPr="00C92A3D">
        <w:rPr>
          <w:rFonts w:ascii="Times New Roman" w:hAnsi="Times New Roman" w:cs="Times New Roman"/>
          <w:sz w:val="28"/>
          <w:szCs w:val="28"/>
        </w:rPr>
        <w:t xml:space="preserve">: </w:t>
      </w:r>
    </w:p>
    <w:p w14:paraId="5653DCD9" w14:textId="77777777" w:rsidR="00C92A3D" w:rsidRDefault="00C92A3D">
      <w:pPr>
        <w:rPr>
          <w:rFonts w:ascii="Times New Roman" w:hAnsi="Times New Roman" w:cs="Times New Roman"/>
          <w:sz w:val="28"/>
          <w:szCs w:val="28"/>
        </w:rPr>
      </w:pPr>
    </w:p>
    <w:p w14:paraId="60B243B7" w14:textId="77777777" w:rsidR="00C92A3D" w:rsidRDefault="00C92A3D">
      <w:pPr>
        <w:rPr>
          <w:rFonts w:ascii="Times New Roman" w:hAnsi="Times New Roman" w:cs="Times New Roman"/>
          <w:sz w:val="28"/>
          <w:szCs w:val="28"/>
        </w:rPr>
      </w:pPr>
      <w:proofErr w:type="gramStart"/>
      <w:r w:rsidRPr="00C92A3D">
        <w:rPr>
          <w:rFonts w:ascii="Times New Roman" w:hAnsi="Times New Roman" w:cs="Times New Roman"/>
          <w:sz w:val="28"/>
          <w:szCs w:val="28"/>
        </w:rPr>
        <w:t>Студент:..</w:t>
      </w:r>
      <w:proofErr w:type="gramEnd"/>
      <w:r w:rsidRPr="00C92A3D">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92A3D">
        <w:rPr>
          <w:rFonts w:ascii="Times New Roman" w:hAnsi="Times New Roman" w:cs="Times New Roman"/>
          <w:sz w:val="28"/>
          <w:szCs w:val="28"/>
        </w:rPr>
        <w:t xml:space="preserve">Преподаватель: </w:t>
      </w:r>
    </w:p>
    <w:p w14:paraId="7AFBBCE2" w14:textId="77777777" w:rsidR="00C92A3D" w:rsidRDefault="00C92A3D">
      <w:pPr>
        <w:rPr>
          <w:rFonts w:ascii="Times New Roman" w:hAnsi="Times New Roman" w:cs="Times New Roman"/>
          <w:sz w:val="28"/>
          <w:szCs w:val="28"/>
        </w:rPr>
      </w:pPr>
    </w:p>
    <w:p w14:paraId="54DB2250" w14:textId="77777777" w:rsidR="00C92A3D" w:rsidRDefault="00C92A3D">
      <w:pPr>
        <w:rPr>
          <w:rFonts w:ascii="Times New Roman" w:hAnsi="Times New Roman" w:cs="Times New Roman"/>
          <w:sz w:val="28"/>
          <w:szCs w:val="28"/>
        </w:rPr>
      </w:pPr>
      <w:r w:rsidRPr="00C92A3D">
        <w:rPr>
          <w:rFonts w:ascii="Times New Roman" w:hAnsi="Times New Roman" w:cs="Times New Roman"/>
          <w:sz w:val="28"/>
          <w:szCs w:val="28"/>
        </w:rPr>
        <w:t>Группа</w:t>
      </w:r>
      <w:proofErr w:type="gramStart"/>
      <w:r w:rsidRPr="00C92A3D">
        <w:rPr>
          <w:rFonts w:ascii="Times New Roman" w:hAnsi="Times New Roman" w:cs="Times New Roman"/>
          <w:sz w:val="28"/>
          <w:szCs w:val="28"/>
        </w:rPr>
        <w:t xml:space="preserve"> ..</w:t>
      </w:r>
      <w:proofErr w:type="gramEnd"/>
      <w:r w:rsidRPr="00C92A3D">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92A3D">
        <w:rPr>
          <w:rFonts w:ascii="Times New Roman" w:hAnsi="Times New Roman" w:cs="Times New Roman"/>
          <w:sz w:val="28"/>
          <w:szCs w:val="28"/>
        </w:rPr>
        <w:t xml:space="preserve">Балл: _, ECTS _____________, </w:t>
      </w:r>
    </w:p>
    <w:p w14:paraId="68D902D2" w14:textId="77777777" w:rsidR="00C92A3D" w:rsidRDefault="00C92A3D" w:rsidP="00C92A3D">
      <w:pPr>
        <w:ind w:left="5664"/>
        <w:rPr>
          <w:rFonts w:ascii="Times New Roman" w:hAnsi="Times New Roman" w:cs="Times New Roman"/>
          <w:sz w:val="28"/>
          <w:szCs w:val="28"/>
        </w:rPr>
      </w:pPr>
      <w:r w:rsidRPr="00C92A3D">
        <w:rPr>
          <w:rFonts w:ascii="Times New Roman" w:hAnsi="Times New Roman" w:cs="Times New Roman"/>
          <w:sz w:val="28"/>
          <w:szCs w:val="28"/>
        </w:rPr>
        <w:t xml:space="preserve">Оценка ____________________ «___» _____________20_____ г. </w:t>
      </w:r>
    </w:p>
    <w:p w14:paraId="1916B2EB" w14:textId="77777777" w:rsidR="00C92A3D" w:rsidRDefault="00C92A3D" w:rsidP="00C92A3D">
      <w:pPr>
        <w:ind w:left="4956" w:firstLine="708"/>
        <w:rPr>
          <w:rFonts w:ascii="Times New Roman" w:hAnsi="Times New Roman" w:cs="Times New Roman"/>
          <w:sz w:val="28"/>
          <w:szCs w:val="28"/>
        </w:rPr>
      </w:pPr>
    </w:p>
    <w:p w14:paraId="5984A667" w14:textId="3B6A00E2" w:rsidR="00C92A3D" w:rsidRDefault="00C92A3D" w:rsidP="00C92A3D">
      <w:pPr>
        <w:ind w:left="4956" w:firstLine="708"/>
        <w:rPr>
          <w:rFonts w:ascii="Times New Roman" w:hAnsi="Times New Roman" w:cs="Times New Roman"/>
          <w:sz w:val="28"/>
          <w:szCs w:val="28"/>
        </w:rPr>
      </w:pPr>
    </w:p>
    <w:p w14:paraId="6CB0A0EF" w14:textId="4F1AF1ED" w:rsidR="00E316BC" w:rsidRDefault="00E316BC" w:rsidP="00C92A3D">
      <w:pPr>
        <w:ind w:left="4956" w:firstLine="708"/>
        <w:rPr>
          <w:rFonts w:ascii="Times New Roman" w:hAnsi="Times New Roman" w:cs="Times New Roman"/>
          <w:sz w:val="28"/>
          <w:szCs w:val="28"/>
        </w:rPr>
      </w:pPr>
    </w:p>
    <w:p w14:paraId="7BDB336F" w14:textId="16DA8DF5" w:rsidR="00C92A3D" w:rsidRPr="00C92A3D" w:rsidRDefault="00C92A3D" w:rsidP="00C92A3D">
      <w:pPr>
        <w:jc w:val="center"/>
        <w:rPr>
          <w:rFonts w:ascii="Times New Roman" w:hAnsi="Times New Roman" w:cs="Times New Roman"/>
          <w:sz w:val="28"/>
          <w:szCs w:val="28"/>
        </w:rPr>
      </w:pPr>
      <w:r w:rsidRPr="00C92A3D">
        <w:rPr>
          <w:rFonts w:ascii="Times New Roman" w:hAnsi="Times New Roman" w:cs="Times New Roman"/>
          <w:sz w:val="28"/>
          <w:szCs w:val="28"/>
        </w:rPr>
        <w:t>Новосибирск 20</w:t>
      </w:r>
    </w:p>
    <w:p w14:paraId="7DB29AC4" w14:textId="43D80A27" w:rsidR="00C92A3D" w:rsidRDefault="0082677E" w:rsidP="00D6483B">
      <w:pPr>
        <w:jc w:val="center"/>
        <w:rPr>
          <w:rFonts w:ascii="Times New Roman" w:hAnsi="Times New Roman" w:cs="Times New Roman"/>
          <w:b/>
          <w:bCs/>
          <w:sz w:val="28"/>
          <w:szCs w:val="28"/>
        </w:rPr>
      </w:pPr>
      <w:r w:rsidRPr="00D6483B">
        <w:rPr>
          <w:rFonts w:ascii="Times New Roman" w:hAnsi="Times New Roman" w:cs="Times New Roman"/>
          <w:b/>
          <w:bCs/>
          <w:sz w:val="28"/>
          <w:szCs w:val="28"/>
        </w:rPr>
        <w:lastRenderedPageBreak/>
        <w:t>Содержание</w:t>
      </w:r>
    </w:p>
    <w:p w14:paraId="520A5102" w14:textId="77777777" w:rsidR="00D111D2" w:rsidRPr="00D6483B" w:rsidRDefault="00D111D2" w:rsidP="00D6483B">
      <w:pPr>
        <w:jc w:val="center"/>
        <w:rPr>
          <w:rFonts w:ascii="Times New Roman" w:hAnsi="Times New Roman" w:cs="Times New Roman"/>
          <w:b/>
          <w:bCs/>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845"/>
      </w:tblGrid>
      <w:tr w:rsidR="00C16B1F" w:rsidRPr="002F0B3D" w14:paraId="637DC3A2" w14:textId="40DD1EEA" w:rsidTr="00D111D2">
        <w:tc>
          <w:tcPr>
            <w:tcW w:w="8500" w:type="dxa"/>
          </w:tcPr>
          <w:p w14:paraId="7DD4B056" w14:textId="77777777" w:rsidR="00C16B1F" w:rsidRPr="002F0B3D" w:rsidRDefault="00C16B1F" w:rsidP="00553610">
            <w:pPr>
              <w:spacing w:line="360" w:lineRule="auto"/>
              <w:rPr>
                <w:rFonts w:ascii="Times New Roman" w:hAnsi="Times New Roman" w:cs="Times New Roman"/>
                <w:sz w:val="28"/>
                <w:szCs w:val="28"/>
              </w:rPr>
            </w:pPr>
            <w:r w:rsidRPr="002F0B3D">
              <w:rPr>
                <w:rFonts w:ascii="Times New Roman" w:hAnsi="Times New Roman" w:cs="Times New Roman"/>
                <w:sz w:val="28"/>
                <w:szCs w:val="28"/>
              </w:rPr>
              <w:t xml:space="preserve">Введение </w:t>
            </w:r>
          </w:p>
        </w:tc>
        <w:tc>
          <w:tcPr>
            <w:tcW w:w="845" w:type="dxa"/>
          </w:tcPr>
          <w:p w14:paraId="7DF7D2A4" w14:textId="56593598" w:rsidR="00C16B1F" w:rsidRPr="002F0B3D" w:rsidRDefault="00C16B1F" w:rsidP="00D111D2">
            <w:pPr>
              <w:spacing w:line="360" w:lineRule="auto"/>
              <w:jc w:val="right"/>
              <w:rPr>
                <w:rFonts w:ascii="Times New Roman" w:hAnsi="Times New Roman" w:cs="Times New Roman"/>
                <w:sz w:val="28"/>
                <w:szCs w:val="28"/>
              </w:rPr>
            </w:pPr>
            <w:r>
              <w:rPr>
                <w:rFonts w:ascii="Times New Roman" w:hAnsi="Times New Roman" w:cs="Times New Roman"/>
                <w:sz w:val="28"/>
                <w:szCs w:val="28"/>
              </w:rPr>
              <w:t>3</w:t>
            </w:r>
          </w:p>
        </w:tc>
      </w:tr>
      <w:tr w:rsidR="00C16B1F" w:rsidRPr="002F0B3D" w14:paraId="70BF7473" w14:textId="2758E367" w:rsidTr="00D111D2">
        <w:tc>
          <w:tcPr>
            <w:tcW w:w="8500" w:type="dxa"/>
          </w:tcPr>
          <w:p w14:paraId="6AC7095F" w14:textId="77777777" w:rsidR="00C16B1F" w:rsidRPr="002F0B3D" w:rsidRDefault="00C16B1F" w:rsidP="00553610">
            <w:pPr>
              <w:spacing w:line="360" w:lineRule="auto"/>
              <w:rPr>
                <w:rFonts w:ascii="Times New Roman" w:hAnsi="Times New Roman" w:cs="Times New Roman"/>
                <w:sz w:val="28"/>
                <w:szCs w:val="28"/>
              </w:rPr>
            </w:pPr>
            <w:r w:rsidRPr="002F0B3D">
              <w:rPr>
                <w:rFonts w:ascii="Times New Roman" w:hAnsi="Times New Roman" w:cs="Times New Roman"/>
                <w:sz w:val="28"/>
                <w:szCs w:val="28"/>
              </w:rPr>
              <w:t xml:space="preserve">1. Внешняя среда организации: конкуренты, поставщики, потребители </w:t>
            </w:r>
          </w:p>
        </w:tc>
        <w:tc>
          <w:tcPr>
            <w:tcW w:w="845" w:type="dxa"/>
          </w:tcPr>
          <w:p w14:paraId="75E3D62B" w14:textId="77777777" w:rsidR="00C16B1F" w:rsidRDefault="00C16B1F" w:rsidP="00D111D2">
            <w:pPr>
              <w:spacing w:line="360" w:lineRule="auto"/>
              <w:jc w:val="right"/>
              <w:rPr>
                <w:rFonts w:ascii="Times New Roman" w:hAnsi="Times New Roman" w:cs="Times New Roman"/>
                <w:sz w:val="28"/>
                <w:szCs w:val="28"/>
              </w:rPr>
            </w:pPr>
          </w:p>
          <w:p w14:paraId="1818A9C8" w14:textId="409C1FF0" w:rsidR="00C16B1F" w:rsidRPr="002F0B3D" w:rsidRDefault="00C16B1F" w:rsidP="00D111D2">
            <w:pPr>
              <w:spacing w:line="360" w:lineRule="auto"/>
              <w:jc w:val="right"/>
              <w:rPr>
                <w:rFonts w:ascii="Times New Roman" w:hAnsi="Times New Roman" w:cs="Times New Roman"/>
                <w:sz w:val="28"/>
                <w:szCs w:val="28"/>
              </w:rPr>
            </w:pPr>
            <w:r>
              <w:rPr>
                <w:rFonts w:ascii="Times New Roman" w:hAnsi="Times New Roman" w:cs="Times New Roman"/>
                <w:sz w:val="28"/>
                <w:szCs w:val="28"/>
              </w:rPr>
              <w:t>4</w:t>
            </w:r>
          </w:p>
        </w:tc>
      </w:tr>
      <w:tr w:rsidR="00C16B1F" w:rsidRPr="002F0B3D" w14:paraId="5AD509BA" w14:textId="05361C73" w:rsidTr="00D111D2">
        <w:tc>
          <w:tcPr>
            <w:tcW w:w="8500" w:type="dxa"/>
          </w:tcPr>
          <w:p w14:paraId="7BE35231" w14:textId="77777777" w:rsidR="00C16B1F" w:rsidRPr="002F0B3D" w:rsidRDefault="00C16B1F" w:rsidP="00553610">
            <w:pPr>
              <w:spacing w:line="360" w:lineRule="auto"/>
              <w:rPr>
                <w:rFonts w:ascii="Times New Roman" w:hAnsi="Times New Roman" w:cs="Times New Roman"/>
                <w:sz w:val="28"/>
                <w:szCs w:val="28"/>
              </w:rPr>
            </w:pPr>
            <w:r w:rsidRPr="002F0B3D">
              <w:rPr>
                <w:rFonts w:ascii="Times New Roman" w:hAnsi="Times New Roman" w:cs="Times New Roman"/>
                <w:sz w:val="28"/>
                <w:szCs w:val="28"/>
              </w:rPr>
              <w:t xml:space="preserve">2. Миссия и цели организации </w:t>
            </w:r>
          </w:p>
        </w:tc>
        <w:tc>
          <w:tcPr>
            <w:tcW w:w="845" w:type="dxa"/>
          </w:tcPr>
          <w:p w14:paraId="07EE2380" w14:textId="40821ED1" w:rsidR="00C16B1F" w:rsidRPr="002F0B3D" w:rsidRDefault="00C16B1F" w:rsidP="00D111D2">
            <w:pPr>
              <w:spacing w:line="360" w:lineRule="auto"/>
              <w:jc w:val="right"/>
              <w:rPr>
                <w:rFonts w:ascii="Times New Roman" w:hAnsi="Times New Roman" w:cs="Times New Roman"/>
                <w:sz w:val="28"/>
                <w:szCs w:val="28"/>
              </w:rPr>
            </w:pPr>
            <w:r>
              <w:rPr>
                <w:rFonts w:ascii="Times New Roman" w:hAnsi="Times New Roman" w:cs="Times New Roman"/>
                <w:sz w:val="28"/>
                <w:szCs w:val="28"/>
              </w:rPr>
              <w:t>7</w:t>
            </w:r>
          </w:p>
        </w:tc>
      </w:tr>
      <w:tr w:rsidR="00C16B1F" w:rsidRPr="002F0B3D" w14:paraId="53EAD7F4" w14:textId="55D4900F" w:rsidTr="00D111D2">
        <w:tc>
          <w:tcPr>
            <w:tcW w:w="8500" w:type="dxa"/>
          </w:tcPr>
          <w:p w14:paraId="39E2FC03" w14:textId="77777777" w:rsidR="00C16B1F" w:rsidRPr="002F0B3D" w:rsidRDefault="00C16B1F" w:rsidP="00553610">
            <w:pPr>
              <w:spacing w:line="360" w:lineRule="auto"/>
              <w:rPr>
                <w:rFonts w:ascii="Times New Roman" w:hAnsi="Times New Roman" w:cs="Times New Roman"/>
                <w:sz w:val="28"/>
                <w:szCs w:val="28"/>
              </w:rPr>
            </w:pPr>
            <w:r w:rsidRPr="002F0B3D">
              <w:rPr>
                <w:rFonts w:ascii="Times New Roman" w:hAnsi="Times New Roman" w:cs="Times New Roman"/>
                <w:sz w:val="28"/>
                <w:szCs w:val="28"/>
              </w:rPr>
              <w:t xml:space="preserve">3. Технология работы </w:t>
            </w:r>
          </w:p>
        </w:tc>
        <w:tc>
          <w:tcPr>
            <w:tcW w:w="845" w:type="dxa"/>
          </w:tcPr>
          <w:p w14:paraId="56A76FE2" w14:textId="6B5E12A5" w:rsidR="00C16B1F" w:rsidRPr="002F0B3D" w:rsidRDefault="00D111D2" w:rsidP="00D111D2">
            <w:pPr>
              <w:spacing w:line="360" w:lineRule="auto"/>
              <w:jc w:val="right"/>
              <w:rPr>
                <w:rFonts w:ascii="Times New Roman" w:hAnsi="Times New Roman" w:cs="Times New Roman"/>
                <w:sz w:val="28"/>
                <w:szCs w:val="28"/>
              </w:rPr>
            </w:pPr>
            <w:r>
              <w:rPr>
                <w:rFonts w:ascii="Times New Roman" w:hAnsi="Times New Roman" w:cs="Times New Roman"/>
                <w:sz w:val="28"/>
                <w:szCs w:val="28"/>
              </w:rPr>
              <w:t>9</w:t>
            </w:r>
          </w:p>
        </w:tc>
      </w:tr>
      <w:tr w:rsidR="00C16B1F" w:rsidRPr="002F0B3D" w14:paraId="015F352B" w14:textId="707C022C" w:rsidTr="00D111D2">
        <w:tc>
          <w:tcPr>
            <w:tcW w:w="8500" w:type="dxa"/>
          </w:tcPr>
          <w:p w14:paraId="736B95D0" w14:textId="77777777" w:rsidR="00C16B1F" w:rsidRPr="002F0B3D" w:rsidRDefault="00C16B1F" w:rsidP="00553610">
            <w:pPr>
              <w:spacing w:line="360" w:lineRule="auto"/>
              <w:rPr>
                <w:rFonts w:ascii="Times New Roman" w:hAnsi="Times New Roman" w:cs="Times New Roman"/>
                <w:sz w:val="28"/>
                <w:szCs w:val="28"/>
              </w:rPr>
            </w:pPr>
            <w:r w:rsidRPr="002F0B3D">
              <w:rPr>
                <w:rFonts w:ascii="Times New Roman" w:hAnsi="Times New Roman" w:cs="Times New Roman"/>
                <w:sz w:val="28"/>
                <w:szCs w:val="28"/>
              </w:rPr>
              <w:t xml:space="preserve">4. Функциональное проектирование организации </w:t>
            </w:r>
          </w:p>
        </w:tc>
        <w:tc>
          <w:tcPr>
            <w:tcW w:w="845" w:type="dxa"/>
          </w:tcPr>
          <w:p w14:paraId="606C405A" w14:textId="3FD3CDD3" w:rsidR="00C16B1F" w:rsidRPr="002F0B3D" w:rsidRDefault="00D111D2" w:rsidP="00D111D2">
            <w:pPr>
              <w:spacing w:line="360" w:lineRule="auto"/>
              <w:jc w:val="right"/>
              <w:rPr>
                <w:rFonts w:ascii="Times New Roman" w:hAnsi="Times New Roman" w:cs="Times New Roman"/>
                <w:sz w:val="28"/>
                <w:szCs w:val="28"/>
              </w:rPr>
            </w:pPr>
            <w:r>
              <w:rPr>
                <w:rFonts w:ascii="Times New Roman" w:hAnsi="Times New Roman" w:cs="Times New Roman"/>
                <w:sz w:val="28"/>
                <w:szCs w:val="28"/>
              </w:rPr>
              <w:t>11</w:t>
            </w:r>
          </w:p>
        </w:tc>
      </w:tr>
      <w:tr w:rsidR="00C16B1F" w:rsidRPr="002F0B3D" w14:paraId="2EEC3B35" w14:textId="33EDABF7" w:rsidTr="00D111D2">
        <w:tc>
          <w:tcPr>
            <w:tcW w:w="8500" w:type="dxa"/>
          </w:tcPr>
          <w:p w14:paraId="3C87559D" w14:textId="77777777" w:rsidR="00C16B1F" w:rsidRPr="002F0B3D" w:rsidRDefault="00C16B1F" w:rsidP="00553610">
            <w:pPr>
              <w:spacing w:line="360" w:lineRule="auto"/>
              <w:rPr>
                <w:rFonts w:ascii="Times New Roman" w:hAnsi="Times New Roman" w:cs="Times New Roman"/>
                <w:sz w:val="28"/>
                <w:szCs w:val="28"/>
              </w:rPr>
            </w:pPr>
            <w:r w:rsidRPr="002F0B3D">
              <w:rPr>
                <w:rFonts w:ascii="Times New Roman" w:hAnsi="Times New Roman" w:cs="Times New Roman"/>
                <w:sz w:val="28"/>
                <w:szCs w:val="28"/>
              </w:rPr>
              <w:t xml:space="preserve">5. Проектирование организационной структуры управления (ОСУ) организацией </w:t>
            </w:r>
          </w:p>
        </w:tc>
        <w:tc>
          <w:tcPr>
            <w:tcW w:w="845" w:type="dxa"/>
          </w:tcPr>
          <w:p w14:paraId="04E7077D" w14:textId="77777777" w:rsidR="00C16B1F" w:rsidRDefault="00C16B1F" w:rsidP="00D111D2">
            <w:pPr>
              <w:spacing w:line="360" w:lineRule="auto"/>
              <w:jc w:val="right"/>
              <w:rPr>
                <w:rFonts w:ascii="Times New Roman" w:hAnsi="Times New Roman" w:cs="Times New Roman"/>
                <w:sz w:val="28"/>
                <w:szCs w:val="28"/>
              </w:rPr>
            </w:pPr>
          </w:p>
          <w:p w14:paraId="3FEAF274" w14:textId="43F5DA32" w:rsidR="00D111D2" w:rsidRPr="002F0B3D" w:rsidRDefault="00D111D2" w:rsidP="00D111D2">
            <w:pPr>
              <w:spacing w:line="360" w:lineRule="auto"/>
              <w:jc w:val="right"/>
              <w:rPr>
                <w:rFonts w:ascii="Times New Roman" w:hAnsi="Times New Roman" w:cs="Times New Roman"/>
                <w:sz w:val="28"/>
                <w:szCs w:val="28"/>
              </w:rPr>
            </w:pPr>
            <w:r>
              <w:rPr>
                <w:rFonts w:ascii="Times New Roman" w:hAnsi="Times New Roman" w:cs="Times New Roman"/>
                <w:sz w:val="28"/>
                <w:szCs w:val="28"/>
              </w:rPr>
              <w:t>13</w:t>
            </w:r>
          </w:p>
        </w:tc>
      </w:tr>
      <w:tr w:rsidR="00C16B1F" w:rsidRPr="002F0B3D" w14:paraId="4B53A1B1" w14:textId="3364302C" w:rsidTr="00D111D2">
        <w:tc>
          <w:tcPr>
            <w:tcW w:w="8500" w:type="dxa"/>
          </w:tcPr>
          <w:p w14:paraId="37A83706" w14:textId="77777777" w:rsidR="00C16B1F" w:rsidRPr="002F0B3D" w:rsidRDefault="00C16B1F" w:rsidP="00553610">
            <w:pPr>
              <w:spacing w:line="360" w:lineRule="auto"/>
              <w:rPr>
                <w:rFonts w:ascii="Times New Roman" w:hAnsi="Times New Roman" w:cs="Times New Roman"/>
                <w:sz w:val="28"/>
                <w:szCs w:val="28"/>
              </w:rPr>
            </w:pPr>
            <w:r w:rsidRPr="002F0B3D">
              <w:rPr>
                <w:rFonts w:ascii="Times New Roman" w:hAnsi="Times New Roman" w:cs="Times New Roman"/>
                <w:sz w:val="28"/>
                <w:szCs w:val="28"/>
              </w:rPr>
              <w:t xml:space="preserve">6. Проект организационной культуры </w:t>
            </w:r>
          </w:p>
        </w:tc>
        <w:tc>
          <w:tcPr>
            <w:tcW w:w="845" w:type="dxa"/>
          </w:tcPr>
          <w:p w14:paraId="2598CE45" w14:textId="79FF7F98" w:rsidR="00C16B1F" w:rsidRPr="002F0B3D" w:rsidRDefault="00D111D2" w:rsidP="00D111D2">
            <w:pPr>
              <w:spacing w:line="360" w:lineRule="auto"/>
              <w:jc w:val="right"/>
              <w:rPr>
                <w:rFonts w:ascii="Times New Roman" w:hAnsi="Times New Roman" w:cs="Times New Roman"/>
                <w:sz w:val="28"/>
                <w:szCs w:val="28"/>
              </w:rPr>
            </w:pPr>
            <w:r>
              <w:rPr>
                <w:rFonts w:ascii="Times New Roman" w:hAnsi="Times New Roman" w:cs="Times New Roman"/>
                <w:sz w:val="28"/>
                <w:szCs w:val="28"/>
              </w:rPr>
              <w:t>15</w:t>
            </w:r>
          </w:p>
        </w:tc>
      </w:tr>
      <w:tr w:rsidR="00C16B1F" w:rsidRPr="002F0B3D" w14:paraId="546845C1" w14:textId="722DEF13" w:rsidTr="00D111D2">
        <w:tc>
          <w:tcPr>
            <w:tcW w:w="8500" w:type="dxa"/>
          </w:tcPr>
          <w:p w14:paraId="626EEC33" w14:textId="77777777" w:rsidR="00C16B1F" w:rsidRPr="002F0B3D" w:rsidRDefault="00C16B1F" w:rsidP="00553610">
            <w:pPr>
              <w:spacing w:line="360" w:lineRule="auto"/>
              <w:rPr>
                <w:rFonts w:ascii="Times New Roman" w:hAnsi="Times New Roman" w:cs="Times New Roman"/>
                <w:sz w:val="28"/>
                <w:szCs w:val="28"/>
              </w:rPr>
            </w:pPr>
            <w:r w:rsidRPr="002F0B3D">
              <w:rPr>
                <w:rFonts w:ascii="Times New Roman" w:hAnsi="Times New Roman" w:cs="Times New Roman"/>
                <w:sz w:val="28"/>
                <w:szCs w:val="28"/>
              </w:rPr>
              <w:t xml:space="preserve">7. Проект штатного расписания </w:t>
            </w:r>
          </w:p>
        </w:tc>
        <w:tc>
          <w:tcPr>
            <w:tcW w:w="845" w:type="dxa"/>
          </w:tcPr>
          <w:p w14:paraId="6739AD14" w14:textId="48FE4550" w:rsidR="00C16B1F" w:rsidRPr="002F0B3D" w:rsidRDefault="00D111D2" w:rsidP="00D111D2">
            <w:pPr>
              <w:spacing w:line="360" w:lineRule="auto"/>
              <w:jc w:val="right"/>
              <w:rPr>
                <w:rFonts w:ascii="Times New Roman" w:hAnsi="Times New Roman" w:cs="Times New Roman"/>
                <w:sz w:val="28"/>
                <w:szCs w:val="28"/>
              </w:rPr>
            </w:pPr>
            <w:r>
              <w:rPr>
                <w:rFonts w:ascii="Times New Roman" w:hAnsi="Times New Roman" w:cs="Times New Roman"/>
                <w:sz w:val="28"/>
                <w:szCs w:val="28"/>
              </w:rPr>
              <w:t>16</w:t>
            </w:r>
          </w:p>
        </w:tc>
      </w:tr>
      <w:tr w:rsidR="00C16B1F" w:rsidRPr="002F0B3D" w14:paraId="6AB2A60F" w14:textId="2AB1B7CD" w:rsidTr="00D111D2">
        <w:tc>
          <w:tcPr>
            <w:tcW w:w="8500" w:type="dxa"/>
          </w:tcPr>
          <w:p w14:paraId="3F48E62A" w14:textId="77777777" w:rsidR="00C16B1F" w:rsidRPr="002F0B3D" w:rsidRDefault="00C16B1F" w:rsidP="00553610">
            <w:pPr>
              <w:spacing w:line="360" w:lineRule="auto"/>
              <w:rPr>
                <w:rFonts w:ascii="Times New Roman" w:hAnsi="Times New Roman" w:cs="Times New Roman"/>
                <w:sz w:val="28"/>
                <w:szCs w:val="28"/>
              </w:rPr>
            </w:pPr>
            <w:r w:rsidRPr="002F0B3D">
              <w:rPr>
                <w:rFonts w:ascii="Times New Roman" w:hAnsi="Times New Roman" w:cs="Times New Roman"/>
                <w:sz w:val="28"/>
                <w:szCs w:val="28"/>
              </w:rPr>
              <w:t xml:space="preserve">8. Документооборот </w:t>
            </w:r>
          </w:p>
        </w:tc>
        <w:tc>
          <w:tcPr>
            <w:tcW w:w="845" w:type="dxa"/>
          </w:tcPr>
          <w:p w14:paraId="7EE4FDA6" w14:textId="4B020AE2" w:rsidR="00C16B1F" w:rsidRPr="002F0B3D" w:rsidRDefault="00D111D2" w:rsidP="00D111D2">
            <w:pPr>
              <w:spacing w:line="360" w:lineRule="auto"/>
              <w:jc w:val="right"/>
              <w:rPr>
                <w:rFonts w:ascii="Times New Roman" w:hAnsi="Times New Roman" w:cs="Times New Roman"/>
                <w:sz w:val="28"/>
                <w:szCs w:val="28"/>
              </w:rPr>
            </w:pPr>
            <w:r>
              <w:rPr>
                <w:rFonts w:ascii="Times New Roman" w:hAnsi="Times New Roman" w:cs="Times New Roman"/>
                <w:sz w:val="28"/>
                <w:szCs w:val="28"/>
              </w:rPr>
              <w:t>19</w:t>
            </w:r>
          </w:p>
        </w:tc>
      </w:tr>
      <w:tr w:rsidR="00C16B1F" w:rsidRPr="002F0B3D" w14:paraId="3327A787" w14:textId="31E3C2C4" w:rsidTr="00D111D2">
        <w:tc>
          <w:tcPr>
            <w:tcW w:w="8500" w:type="dxa"/>
          </w:tcPr>
          <w:p w14:paraId="62996E41" w14:textId="77777777" w:rsidR="00C16B1F" w:rsidRPr="002F0B3D" w:rsidRDefault="00C16B1F" w:rsidP="00553610">
            <w:pPr>
              <w:spacing w:line="360" w:lineRule="auto"/>
              <w:rPr>
                <w:rFonts w:ascii="Times New Roman" w:hAnsi="Times New Roman" w:cs="Times New Roman"/>
                <w:sz w:val="28"/>
                <w:szCs w:val="28"/>
              </w:rPr>
            </w:pPr>
            <w:r w:rsidRPr="002F0B3D">
              <w:rPr>
                <w:rFonts w:ascii="Times New Roman" w:hAnsi="Times New Roman" w:cs="Times New Roman"/>
                <w:sz w:val="28"/>
                <w:szCs w:val="28"/>
              </w:rPr>
              <w:t xml:space="preserve">9. Положения об отделах и службах </w:t>
            </w:r>
          </w:p>
        </w:tc>
        <w:tc>
          <w:tcPr>
            <w:tcW w:w="845" w:type="dxa"/>
          </w:tcPr>
          <w:p w14:paraId="09B39D9E" w14:textId="285D25C5" w:rsidR="00C16B1F" w:rsidRPr="002F0B3D" w:rsidRDefault="00D111D2" w:rsidP="00D111D2">
            <w:pPr>
              <w:spacing w:line="360" w:lineRule="auto"/>
              <w:jc w:val="right"/>
              <w:rPr>
                <w:rFonts w:ascii="Times New Roman" w:hAnsi="Times New Roman" w:cs="Times New Roman"/>
                <w:sz w:val="28"/>
                <w:szCs w:val="28"/>
              </w:rPr>
            </w:pPr>
            <w:r>
              <w:rPr>
                <w:rFonts w:ascii="Times New Roman" w:hAnsi="Times New Roman" w:cs="Times New Roman"/>
                <w:sz w:val="28"/>
                <w:szCs w:val="28"/>
              </w:rPr>
              <w:t>21</w:t>
            </w:r>
          </w:p>
        </w:tc>
      </w:tr>
      <w:tr w:rsidR="00C16B1F" w:rsidRPr="002F0B3D" w14:paraId="689532E7" w14:textId="4AB263A8" w:rsidTr="00D111D2">
        <w:tc>
          <w:tcPr>
            <w:tcW w:w="8500" w:type="dxa"/>
          </w:tcPr>
          <w:p w14:paraId="1352BFCF" w14:textId="77777777" w:rsidR="00C16B1F" w:rsidRPr="002F0B3D" w:rsidRDefault="00C16B1F" w:rsidP="00553610">
            <w:pPr>
              <w:spacing w:line="360" w:lineRule="auto"/>
              <w:rPr>
                <w:rFonts w:ascii="Times New Roman" w:hAnsi="Times New Roman" w:cs="Times New Roman"/>
                <w:sz w:val="28"/>
                <w:szCs w:val="28"/>
              </w:rPr>
            </w:pPr>
            <w:r w:rsidRPr="002F0B3D">
              <w:rPr>
                <w:rFonts w:ascii="Times New Roman" w:hAnsi="Times New Roman" w:cs="Times New Roman"/>
                <w:sz w:val="28"/>
                <w:szCs w:val="28"/>
              </w:rPr>
              <w:t>Заключение</w:t>
            </w:r>
          </w:p>
        </w:tc>
        <w:tc>
          <w:tcPr>
            <w:tcW w:w="845" w:type="dxa"/>
          </w:tcPr>
          <w:p w14:paraId="38A5F2C8" w14:textId="524AABC2" w:rsidR="00C16B1F" w:rsidRPr="002F0B3D" w:rsidRDefault="00D111D2" w:rsidP="00D111D2">
            <w:pPr>
              <w:spacing w:line="360" w:lineRule="auto"/>
              <w:jc w:val="right"/>
              <w:rPr>
                <w:rFonts w:ascii="Times New Roman" w:hAnsi="Times New Roman" w:cs="Times New Roman"/>
                <w:sz w:val="28"/>
                <w:szCs w:val="28"/>
              </w:rPr>
            </w:pPr>
            <w:r>
              <w:rPr>
                <w:rFonts w:ascii="Times New Roman" w:hAnsi="Times New Roman" w:cs="Times New Roman"/>
                <w:sz w:val="28"/>
                <w:szCs w:val="28"/>
              </w:rPr>
              <w:t>24</w:t>
            </w:r>
          </w:p>
        </w:tc>
      </w:tr>
      <w:tr w:rsidR="00C16B1F" w:rsidRPr="002F0B3D" w14:paraId="18AD3AD0" w14:textId="515FB8D3" w:rsidTr="00D111D2">
        <w:tc>
          <w:tcPr>
            <w:tcW w:w="8500" w:type="dxa"/>
          </w:tcPr>
          <w:p w14:paraId="3ECEA56E" w14:textId="77777777" w:rsidR="00C16B1F" w:rsidRPr="002F0B3D" w:rsidRDefault="00C16B1F" w:rsidP="00553610">
            <w:pPr>
              <w:spacing w:line="360" w:lineRule="auto"/>
              <w:rPr>
                <w:rFonts w:ascii="Times New Roman" w:hAnsi="Times New Roman" w:cs="Times New Roman"/>
                <w:sz w:val="28"/>
                <w:szCs w:val="28"/>
              </w:rPr>
            </w:pPr>
            <w:r w:rsidRPr="002F0B3D">
              <w:rPr>
                <w:rFonts w:ascii="Times New Roman" w:hAnsi="Times New Roman" w:cs="Times New Roman"/>
                <w:sz w:val="28"/>
                <w:szCs w:val="28"/>
              </w:rPr>
              <w:t xml:space="preserve">Список использованных источников </w:t>
            </w:r>
          </w:p>
        </w:tc>
        <w:tc>
          <w:tcPr>
            <w:tcW w:w="845" w:type="dxa"/>
          </w:tcPr>
          <w:p w14:paraId="60424C25" w14:textId="03635DCD" w:rsidR="00C16B1F" w:rsidRPr="002F0B3D" w:rsidRDefault="00D111D2" w:rsidP="00D111D2">
            <w:pPr>
              <w:spacing w:line="360" w:lineRule="auto"/>
              <w:jc w:val="right"/>
              <w:rPr>
                <w:rFonts w:ascii="Times New Roman" w:hAnsi="Times New Roman" w:cs="Times New Roman"/>
                <w:sz w:val="28"/>
                <w:szCs w:val="28"/>
              </w:rPr>
            </w:pPr>
            <w:r>
              <w:rPr>
                <w:rFonts w:ascii="Times New Roman" w:hAnsi="Times New Roman" w:cs="Times New Roman"/>
                <w:sz w:val="28"/>
                <w:szCs w:val="28"/>
              </w:rPr>
              <w:t>25</w:t>
            </w:r>
          </w:p>
        </w:tc>
      </w:tr>
      <w:tr w:rsidR="00C16B1F" w:rsidRPr="002F0B3D" w14:paraId="0B174E54" w14:textId="6A700AF2" w:rsidTr="00D111D2">
        <w:tc>
          <w:tcPr>
            <w:tcW w:w="8500" w:type="dxa"/>
          </w:tcPr>
          <w:p w14:paraId="48B60CD6" w14:textId="77777777" w:rsidR="00C16B1F" w:rsidRPr="002F0B3D" w:rsidRDefault="00C16B1F" w:rsidP="00553610">
            <w:pPr>
              <w:spacing w:line="360" w:lineRule="auto"/>
              <w:rPr>
                <w:rFonts w:ascii="Times New Roman" w:hAnsi="Times New Roman" w:cs="Times New Roman"/>
                <w:b/>
                <w:bCs/>
                <w:sz w:val="36"/>
                <w:szCs w:val="36"/>
              </w:rPr>
            </w:pPr>
            <w:r w:rsidRPr="002F0B3D">
              <w:rPr>
                <w:rFonts w:ascii="Times New Roman" w:hAnsi="Times New Roman" w:cs="Times New Roman"/>
                <w:sz w:val="28"/>
                <w:szCs w:val="28"/>
              </w:rPr>
              <w:t>Приложения</w:t>
            </w:r>
          </w:p>
        </w:tc>
        <w:tc>
          <w:tcPr>
            <w:tcW w:w="845" w:type="dxa"/>
          </w:tcPr>
          <w:p w14:paraId="6760C825" w14:textId="53C83CF9" w:rsidR="00C16B1F" w:rsidRPr="002F0B3D" w:rsidRDefault="00D111D2" w:rsidP="00D111D2">
            <w:pPr>
              <w:spacing w:line="360" w:lineRule="auto"/>
              <w:jc w:val="right"/>
              <w:rPr>
                <w:rFonts w:ascii="Times New Roman" w:hAnsi="Times New Roman" w:cs="Times New Roman"/>
                <w:sz w:val="28"/>
                <w:szCs w:val="28"/>
              </w:rPr>
            </w:pPr>
            <w:r>
              <w:rPr>
                <w:rFonts w:ascii="Times New Roman" w:hAnsi="Times New Roman" w:cs="Times New Roman"/>
                <w:sz w:val="28"/>
                <w:szCs w:val="28"/>
              </w:rPr>
              <w:t>26</w:t>
            </w:r>
          </w:p>
        </w:tc>
      </w:tr>
    </w:tbl>
    <w:p w14:paraId="1D729CF8" w14:textId="77777777" w:rsidR="002F0B3D" w:rsidRDefault="002F0B3D" w:rsidP="0082677E">
      <w:pPr>
        <w:jc w:val="center"/>
        <w:rPr>
          <w:rFonts w:ascii="Times New Roman" w:hAnsi="Times New Roman" w:cs="Times New Roman"/>
          <w:b/>
          <w:bCs/>
          <w:sz w:val="28"/>
          <w:szCs w:val="28"/>
        </w:rPr>
      </w:pPr>
    </w:p>
    <w:p w14:paraId="1FED25A1" w14:textId="77777777" w:rsidR="002F0B3D" w:rsidRDefault="002F0B3D">
      <w:pPr>
        <w:rPr>
          <w:rFonts w:ascii="Times New Roman" w:hAnsi="Times New Roman" w:cs="Times New Roman"/>
          <w:b/>
          <w:bCs/>
          <w:sz w:val="28"/>
          <w:szCs w:val="28"/>
        </w:rPr>
      </w:pPr>
      <w:r>
        <w:rPr>
          <w:rFonts w:ascii="Times New Roman" w:hAnsi="Times New Roman" w:cs="Times New Roman"/>
          <w:b/>
          <w:bCs/>
          <w:sz w:val="28"/>
          <w:szCs w:val="28"/>
        </w:rPr>
        <w:br w:type="page"/>
      </w:r>
    </w:p>
    <w:p w14:paraId="7B74A3EE" w14:textId="74D163C3" w:rsidR="0082677E" w:rsidRPr="0082677E" w:rsidRDefault="0082677E" w:rsidP="0082677E">
      <w:pPr>
        <w:jc w:val="center"/>
        <w:rPr>
          <w:rFonts w:ascii="Times New Roman" w:hAnsi="Times New Roman" w:cs="Times New Roman"/>
          <w:b/>
          <w:bCs/>
          <w:sz w:val="28"/>
          <w:szCs w:val="28"/>
        </w:rPr>
      </w:pPr>
      <w:r w:rsidRPr="0082677E">
        <w:rPr>
          <w:rFonts w:ascii="Times New Roman" w:hAnsi="Times New Roman" w:cs="Times New Roman"/>
          <w:b/>
          <w:bCs/>
          <w:sz w:val="28"/>
          <w:szCs w:val="28"/>
        </w:rPr>
        <w:lastRenderedPageBreak/>
        <w:t>Введение</w:t>
      </w:r>
    </w:p>
    <w:p w14:paraId="19827D51" w14:textId="5ED0DA80" w:rsidR="008D03C6" w:rsidRPr="00D111D2" w:rsidRDefault="00D111D2" w:rsidP="00D111D2">
      <w:pPr>
        <w:spacing w:after="0" w:line="360" w:lineRule="auto"/>
        <w:ind w:firstLine="709"/>
        <w:jc w:val="both"/>
        <w:rPr>
          <w:rFonts w:ascii="Times New Roman" w:hAnsi="Times New Roman" w:cs="Times New Roman"/>
          <w:sz w:val="28"/>
          <w:szCs w:val="28"/>
        </w:rPr>
      </w:pPr>
      <w:r w:rsidRPr="00D111D2">
        <w:rPr>
          <w:rFonts w:ascii="Times New Roman" w:hAnsi="Times New Roman" w:cs="Times New Roman"/>
          <w:sz w:val="28"/>
          <w:szCs w:val="28"/>
        </w:rPr>
        <w:t>Развитие рыночных отношений в России привело к возрастающему интересу к теории менеджмента со стороны руководящих структур организаций разных отраслей и форм собственности.</w:t>
      </w:r>
    </w:p>
    <w:p w14:paraId="68A8ED7E" w14:textId="77777777" w:rsidR="00D111D2" w:rsidRPr="00D111D2" w:rsidRDefault="00D111D2" w:rsidP="00D111D2">
      <w:pPr>
        <w:spacing w:after="0" w:line="360" w:lineRule="auto"/>
        <w:ind w:firstLine="709"/>
        <w:jc w:val="both"/>
        <w:rPr>
          <w:rFonts w:ascii="Times New Roman" w:hAnsi="Times New Roman" w:cs="Times New Roman"/>
          <w:sz w:val="28"/>
          <w:szCs w:val="28"/>
        </w:rPr>
      </w:pPr>
      <w:r w:rsidRPr="00D111D2">
        <w:rPr>
          <w:rFonts w:ascii="Times New Roman" w:hAnsi="Times New Roman" w:cs="Times New Roman"/>
          <w:sz w:val="28"/>
          <w:szCs w:val="28"/>
        </w:rPr>
        <w:t xml:space="preserve">Менеджмент - область знаний и профессиональной деятельности, направленных на формирование и обеспечение достижения целей организации путём рационального использования имеющихся ресурсов. Менеджмент также определяют как руководство людьми и процессами в самых разнообразных организациях. </w:t>
      </w:r>
    </w:p>
    <w:p w14:paraId="3118CAC7" w14:textId="77777777" w:rsidR="00D111D2" w:rsidRDefault="00D111D2" w:rsidP="00D111D2">
      <w:pPr>
        <w:spacing w:after="0" w:line="360" w:lineRule="auto"/>
        <w:ind w:firstLine="709"/>
        <w:jc w:val="both"/>
        <w:rPr>
          <w:rFonts w:ascii="Times New Roman" w:hAnsi="Times New Roman" w:cs="Times New Roman"/>
          <w:sz w:val="28"/>
          <w:szCs w:val="28"/>
        </w:rPr>
      </w:pPr>
      <w:r w:rsidRPr="00D111D2">
        <w:rPr>
          <w:rFonts w:ascii="Times New Roman" w:hAnsi="Times New Roman" w:cs="Times New Roman"/>
          <w:sz w:val="28"/>
          <w:szCs w:val="28"/>
        </w:rPr>
        <w:t xml:space="preserve">Основная цель менеджмента - обеспечение гармонии в развитии организации, т.е. согласованного и эффективного функционирования всех внешних и внутренних элементов организации. Задача гармонизации по отношению к организации имеет внутренний и внешний аспекты. </w:t>
      </w:r>
    </w:p>
    <w:p w14:paraId="0D5B36BF" w14:textId="06C0E4DE" w:rsidR="00D111D2" w:rsidRPr="00D111D2" w:rsidRDefault="00D111D2" w:rsidP="00D111D2">
      <w:pPr>
        <w:spacing w:after="0" w:line="360" w:lineRule="auto"/>
        <w:ind w:firstLine="709"/>
        <w:jc w:val="both"/>
        <w:rPr>
          <w:rFonts w:ascii="Times New Roman" w:hAnsi="Times New Roman" w:cs="Times New Roman"/>
          <w:sz w:val="28"/>
          <w:szCs w:val="28"/>
        </w:rPr>
      </w:pPr>
      <w:r w:rsidRPr="00D111D2">
        <w:rPr>
          <w:rFonts w:ascii="Times New Roman" w:hAnsi="Times New Roman" w:cs="Times New Roman"/>
          <w:sz w:val="28"/>
          <w:szCs w:val="28"/>
        </w:rPr>
        <w:t>На содержание менеджмента оказывают влияние две группы факторов: -тенденция развития организаций и их цели; -специфические национальные факторы развития экономики.</w:t>
      </w:r>
    </w:p>
    <w:p w14:paraId="42087263" w14:textId="77777777" w:rsidR="0082677E" w:rsidRPr="0082677E" w:rsidRDefault="0082677E" w:rsidP="0082677E">
      <w:pPr>
        <w:spacing w:after="0" w:line="360" w:lineRule="auto"/>
        <w:ind w:firstLine="709"/>
        <w:jc w:val="both"/>
        <w:rPr>
          <w:rFonts w:ascii="Times New Roman" w:hAnsi="Times New Roman" w:cs="Times New Roman"/>
          <w:sz w:val="28"/>
          <w:szCs w:val="28"/>
        </w:rPr>
      </w:pPr>
    </w:p>
    <w:p w14:paraId="301FD2F8" w14:textId="77777777" w:rsidR="006A032F" w:rsidRDefault="006A032F">
      <w:pP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br w:type="page"/>
      </w:r>
    </w:p>
    <w:p w14:paraId="445B74B6" w14:textId="77777777" w:rsidR="00D6483B" w:rsidRPr="00D6483B" w:rsidRDefault="00D6483B" w:rsidP="00D6483B">
      <w:pPr>
        <w:spacing w:after="0" w:line="360" w:lineRule="auto"/>
        <w:rPr>
          <w:rFonts w:ascii="Times New Roman" w:hAnsi="Times New Roman" w:cs="Times New Roman"/>
          <w:b/>
          <w:bCs/>
          <w:sz w:val="28"/>
          <w:szCs w:val="28"/>
        </w:rPr>
      </w:pPr>
      <w:r w:rsidRPr="00D6483B">
        <w:rPr>
          <w:rFonts w:ascii="Times New Roman" w:hAnsi="Times New Roman" w:cs="Times New Roman"/>
          <w:b/>
          <w:bCs/>
          <w:sz w:val="28"/>
          <w:szCs w:val="28"/>
        </w:rPr>
        <w:lastRenderedPageBreak/>
        <w:t xml:space="preserve">1. Внешняя среда организации: конкуренты, поставщики, потребители </w:t>
      </w:r>
    </w:p>
    <w:p w14:paraId="6A6F6423" w14:textId="3CD14E5D" w:rsidR="00D6483B" w:rsidRDefault="00D6483B" w:rsidP="00D6483B">
      <w:pPr>
        <w:spacing w:after="0" w:line="360" w:lineRule="auto"/>
        <w:rPr>
          <w:rFonts w:ascii="Times New Roman" w:hAnsi="Times New Roman" w:cs="Times New Roman"/>
          <w:sz w:val="28"/>
          <w:szCs w:val="28"/>
        </w:rPr>
      </w:pPr>
    </w:p>
    <w:p w14:paraId="160B9C76" w14:textId="0041F0EB" w:rsidR="00D6483B" w:rsidRDefault="00D6483B" w:rsidP="00D6483B">
      <w:pPr>
        <w:shd w:val="clear" w:color="auto" w:fill="FFFFFF"/>
        <w:spacing w:after="0" w:line="360" w:lineRule="auto"/>
        <w:ind w:firstLine="6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ИП</w:t>
      </w:r>
      <w:r w:rsidRPr="00D31222">
        <w:rPr>
          <w:rFonts w:ascii="Times New Roman" w:eastAsia="Times New Roman" w:hAnsi="Times New Roman" w:cs="Times New Roman"/>
          <w:color w:val="000000"/>
          <w:sz w:val="28"/>
          <w:szCs w:val="28"/>
          <w:lang w:eastAsia="ru-RU"/>
        </w:rPr>
        <w:t xml:space="preserve"> </w:t>
      </w:r>
      <w:r w:rsidRPr="007353BA">
        <w:rPr>
          <w:rFonts w:ascii="Times New Roman" w:eastAsia="Times New Roman" w:hAnsi="Times New Roman" w:cs="Times New Roman"/>
          <w:color w:val="000000"/>
          <w:sz w:val="28"/>
          <w:szCs w:val="28"/>
          <w:lang w:eastAsia="ru-RU"/>
        </w:rPr>
        <w:t>Синицына Татьяна Константиновна</w:t>
      </w:r>
      <w:r>
        <w:rPr>
          <w:rFonts w:ascii="Times New Roman" w:eastAsia="Times New Roman" w:hAnsi="Times New Roman" w:cs="Times New Roman"/>
          <w:color w:val="000000"/>
          <w:sz w:val="28"/>
          <w:szCs w:val="28"/>
          <w:lang w:eastAsia="ru-RU"/>
        </w:rPr>
        <w:t>, владеет магазином «Брестское угощение».</w:t>
      </w:r>
    </w:p>
    <w:p w14:paraId="567E13A9" w14:textId="77777777" w:rsidR="00D6483B" w:rsidRDefault="00D6483B" w:rsidP="00D6483B">
      <w:pPr>
        <w:shd w:val="clear" w:color="auto" w:fill="FFFFFF"/>
        <w:spacing w:after="0" w:line="360" w:lineRule="auto"/>
        <w:ind w:firstLine="680"/>
        <w:jc w:val="both"/>
        <w:rPr>
          <w:rFonts w:ascii="Times New Roman" w:hAnsi="Times New Roman" w:cs="Times New Roman"/>
          <w:color w:val="000000" w:themeColor="text1"/>
          <w:sz w:val="28"/>
          <w:szCs w:val="28"/>
          <w:shd w:val="clear" w:color="auto" w:fill="FFFFFF"/>
        </w:rPr>
      </w:pPr>
      <w:r w:rsidRPr="00307D1D">
        <w:rPr>
          <w:rFonts w:ascii="Times New Roman" w:hAnsi="Times New Roman" w:cs="Times New Roman"/>
          <w:color w:val="000000" w:themeColor="text1"/>
          <w:sz w:val="28"/>
          <w:szCs w:val="28"/>
          <w:shd w:val="clear" w:color="auto" w:fill="FFFFFF"/>
        </w:rPr>
        <w:t xml:space="preserve">ИП </w:t>
      </w:r>
      <w:r w:rsidRPr="007353BA">
        <w:rPr>
          <w:rFonts w:ascii="Times New Roman" w:hAnsi="Times New Roman" w:cs="Times New Roman"/>
          <w:color w:val="000000" w:themeColor="text1"/>
          <w:sz w:val="28"/>
          <w:szCs w:val="28"/>
          <w:shd w:val="clear" w:color="auto" w:fill="FFFFFF"/>
        </w:rPr>
        <w:t xml:space="preserve">Синицына Татьяна Константиновна зарегистрировала свою деятельность 15 декабря 2010 года в г. Иваново и является физическим лицом, руководствуясь законодательством РФ. </w:t>
      </w:r>
    </w:p>
    <w:p w14:paraId="3DC52E75" w14:textId="77777777" w:rsidR="00D6483B" w:rsidRDefault="00D6483B" w:rsidP="00D6483B">
      <w:pPr>
        <w:shd w:val="clear" w:color="auto" w:fill="FFFFFF"/>
        <w:spacing w:after="0" w:line="360" w:lineRule="auto"/>
        <w:ind w:firstLine="680"/>
        <w:jc w:val="both"/>
        <w:rPr>
          <w:rFonts w:ascii="Times New Roman" w:hAnsi="Times New Roman" w:cs="Times New Roman"/>
          <w:color w:val="000000" w:themeColor="text1"/>
          <w:sz w:val="28"/>
          <w:szCs w:val="28"/>
          <w:shd w:val="clear" w:color="auto" w:fill="FFFFFF"/>
        </w:rPr>
      </w:pPr>
      <w:r w:rsidRPr="00307D1D">
        <w:rPr>
          <w:rFonts w:ascii="Times New Roman" w:hAnsi="Times New Roman" w:cs="Times New Roman"/>
          <w:color w:val="000000" w:themeColor="text1"/>
          <w:sz w:val="28"/>
          <w:szCs w:val="28"/>
          <w:shd w:val="clear" w:color="auto" w:fill="FFFFFF"/>
        </w:rPr>
        <w:t xml:space="preserve">ИП </w:t>
      </w:r>
      <w:r w:rsidRPr="00D944A9">
        <w:rPr>
          <w:rFonts w:ascii="Times New Roman" w:hAnsi="Times New Roman" w:cs="Times New Roman"/>
          <w:color w:val="000000" w:themeColor="text1"/>
          <w:sz w:val="28"/>
          <w:szCs w:val="28"/>
          <w:shd w:val="clear" w:color="auto" w:fill="FFFFFF"/>
        </w:rPr>
        <w:t xml:space="preserve">Синицына Татьяна Константиновна имеет учредительные документы магазина «Брестское угощение»: свидетельство о </w:t>
      </w:r>
      <w:r>
        <w:rPr>
          <w:rFonts w:ascii="Times New Roman" w:hAnsi="Times New Roman" w:cs="Times New Roman"/>
          <w:color w:val="000000" w:themeColor="text1"/>
          <w:sz w:val="28"/>
          <w:szCs w:val="28"/>
          <w:shd w:val="clear" w:color="auto" w:fill="FFFFFF"/>
        </w:rPr>
        <w:t xml:space="preserve">регистрации ИП, </w:t>
      </w:r>
      <w:r w:rsidRPr="00D944A9">
        <w:rPr>
          <w:rFonts w:ascii="Times New Roman" w:hAnsi="Times New Roman" w:cs="Times New Roman"/>
          <w:color w:val="000000" w:themeColor="text1"/>
          <w:sz w:val="28"/>
          <w:szCs w:val="28"/>
          <w:shd w:val="clear" w:color="auto" w:fill="FFFFFF"/>
        </w:rPr>
        <w:t>Свидетельство о постановке на налог</w:t>
      </w:r>
      <w:r>
        <w:rPr>
          <w:rFonts w:ascii="Times New Roman" w:hAnsi="Times New Roman" w:cs="Times New Roman"/>
          <w:color w:val="000000" w:themeColor="text1"/>
          <w:sz w:val="28"/>
          <w:szCs w:val="28"/>
          <w:shd w:val="clear" w:color="auto" w:fill="FFFFFF"/>
        </w:rPr>
        <w:t>овый учет в ФНС и получении ИНН,</w:t>
      </w:r>
      <w:r w:rsidRPr="00D944A9">
        <w:rPr>
          <w:rFonts w:ascii="Times New Roman" w:hAnsi="Times New Roman" w:cs="Times New Roman"/>
          <w:color w:val="000000" w:themeColor="text1"/>
          <w:sz w:val="28"/>
          <w:szCs w:val="28"/>
          <w:shd w:val="clear" w:color="auto" w:fill="FFFFFF"/>
        </w:rPr>
        <w:t xml:space="preserve"> Лицензии.</w:t>
      </w:r>
    </w:p>
    <w:p w14:paraId="50942634" w14:textId="77777777" w:rsidR="00D6483B" w:rsidRPr="00D944A9" w:rsidRDefault="00D6483B" w:rsidP="00D6483B">
      <w:pPr>
        <w:shd w:val="clear" w:color="auto" w:fill="FFFFFF"/>
        <w:spacing w:after="0" w:line="360" w:lineRule="auto"/>
        <w:ind w:firstLine="68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ИП </w:t>
      </w:r>
      <w:r w:rsidRPr="00D944A9">
        <w:rPr>
          <w:rFonts w:ascii="Times New Roman" w:hAnsi="Times New Roman" w:cs="Times New Roman"/>
          <w:color w:val="000000" w:themeColor="text1"/>
          <w:sz w:val="28"/>
          <w:szCs w:val="28"/>
          <w:shd w:val="clear" w:color="auto" w:fill="FFFFFF"/>
        </w:rPr>
        <w:t>Синицына Татьяна Константиновна осуществляет свою деятельность по продаже мясных товаров. Это продовольственный магазин, площадью 300м</w:t>
      </w:r>
      <w:r w:rsidRPr="006E26AF">
        <w:rPr>
          <w:rFonts w:ascii="Times New Roman" w:hAnsi="Times New Roman" w:cs="Times New Roman"/>
          <w:color w:val="000000" w:themeColor="text1"/>
          <w:sz w:val="28"/>
          <w:szCs w:val="28"/>
          <w:shd w:val="clear" w:color="auto" w:fill="FFFFFF"/>
          <w:vertAlign w:val="superscript"/>
        </w:rPr>
        <w:t>2</w:t>
      </w:r>
      <w:r w:rsidRPr="00D944A9">
        <w:rPr>
          <w:rFonts w:ascii="Times New Roman" w:hAnsi="Times New Roman" w:cs="Times New Roman"/>
          <w:color w:val="000000" w:themeColor="text1"/>
          <w:sz w:val="28"/>
          <w:szCs w:val="28"/>
          <w:shd w:val="clear" w:color="auto" w:fill="FFFFFF"/>
        </w:rPr>
        <w:t>, все торгово-техническое оборудование, используемое в магазине, соответствует экономическим, эстетическим, техническим требованиям.</w:t>
      </w:r>
    </w:p>
    <w:p w14:paraId="5E8A81B7" w14:textId="77777777" w:rsidR="00D6483B" w:rsidRPr="00D944A9" w:rsidRDefault="00D6483B" w:rsidP="00D6483B">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307D1D">
        <w:rPr>
          <w:rFonts w:ascii="Times New Roman" w:eastAsia="Times New Roman" w:hAnsi="Times New Roman" w:cs="Times New Roman"/>
          <w:color w:val="000000" w:themeColor="text1"/>
          <w:sz w:val="28"/>
          <w:szCs w:val="28"/>
          <w:lang w:eastAsia="ru-RU"/>
        </w:rPr>
        <w:t xml:space="preserve">Основной целью работы </w:t>
      </w:r>
      <w:r>
        <w:rPr>
          <w:rFonts w:ascii="Times New Roman" w:hAnsi="Times New Roman" w:cs="Times New Roman"/>
          <w:color w:val="000000" w:themeColor="text1"/>
          <w:sz w:val="28"/>
          <w:szCs w:val="28"/>
        </w:rPr>
        <w:t>ИП Синицына Т.К.</w:t>
      </w:r>
      <w:r w:rsidRPr="00307D1D">
        <w:rPr>
          <w:rFonts w:ascii="Times New Roman" w:hAnsi="Times New Roman" w:cs="Times New Roman"/>
          <w:color w:val="000000" w:themeColor="text1"/>
          <w:sz w:val="28"/>
          <w:szCs w:val="28"/>
        </w:rPr>
        <w:t xml:space="preserve"> </w:t>
      </w:r>
      <w:r w:rsidRPr="00307D1D">
        <w:rPr>
          <w:rFonts w:ascii="Times New Roman" w:eastAsia="Times New Roman" w:hAnsi="Times New Roman" w:cs="Times New Roman"/>
          <w:color w:val="000000" w:themeColor="text1"/>
          <w:sz w:val="28"/>
          <w:szCs w:val="28"/>
          <w:lang w:eastAsia="ru-RU"/>
        </w:rPr>
        <w:t>является получение прибыли</w:t>
      </w:r>
      <w:r>
        <w:rPr>
          <w:rFonts w:ascii="Times New Roman" w:eastAsia="Times New Roman" w:hAnsi="Times New Roman" w:cs="Times New Roman"/>
          <w:color w:val="000000" w:themeColor="text1"/>
          <w:sz w:val="28"/>
          <w:szCs w:val="28"/>
          <w:lang w:eastAsia="ru-RU"/>
        </w:rPr>
        <w:t>.</w:t>
      </w:r>
    </w:p>
    <w:p w14:paraId="029F27BF" w14:textId="77777777" w:rsidR="00D6483B" w:rsidRPr="00D31222" w:rsidRDefault="00D6483B" w:rsidP="00D6483B">
      <w:pPr>
        <w:shd w:val="clear" w:color="auto" w:fill="FFFFFF"/>
        <w:spacing w:after="0" w:line="360" w:lineRule="auto"/>
        <w:ind w:firstLine="680"/>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ИП Синицына </w:t>
      </w:r>
      <w:proofErr w:type="gramStart"/>
      <w:r>
        <w:rPr>
          <w:rFonts w:ascii="Times New Roman" w:hAnsi="Times New Roman" w:cs="Times New Roman"/>
          <w:sz w:val="28"/>
          <w:szCs w:val="28"/>
        </w:rPr>
        <w:t>Т.К. :</w:t>
      </w:r>
      <w:proofErr w:type="gramEnd"/>
    </w:p>
    <w:p w14:paraId="2EC46AD5" w14:textId="77777777" w:rsidR="00D6483B" w:rsidRPr="00D31222" w:rsidRDefault="00D6483B" w:rsidP="00D6483B">
      <w:pPr>
        <w:shd w:val="clear" w:color="auto" w:fill="FFFFFF"/>
        <w:spacing w:after="0" w:line="360" w:lineRule="auto"/>
        <w:ind w:firstLine="680"/>
        <w:jc w:val="both"/>
        <w:rPr>
          <w:rFonts w:ascii="Times New Roman" w:eastAsia="Times New Roman" w:hAnsi="Times New Roman" w:cs="Times New Roman"/>
          <w:color w:val="000000"/>
          <w:sz w:val="28"/>
          <w:szCs w:val="28"/>
          <w:lang w:eastAsia="ru-RU"/>
        </w:rPr>
      </w:pPr>
      <w:r w:rsidRPr="00D31222">
        <w:rPr>
          <w:rFonts w:ascii="Times New Roman" w:eastAsia="Times New Roman" w:hAnsi="Times New Roman" w:cs="Times New Roman"/>
          <w:color w:val="000000"/>
          <w:sz w:val="28"/>
          <w:szCs w:val="28"/>
          <w:lang w:eastAsia="ru-RU"/>
        </w:rPr>
        <w:t>1) имеет печать, фирменный бланк, товарный знак, эмблему и прочие реквизиты;</w:t>
      </w:r>
    </w:p>
    <w:p w14:paraId="404339CF" w14:textId="77777777" w:rsidR="00D6483B" w:rsidRDefault="00D6483B" w:rsidP="00D6483B">
      <w:pPr>
        <w:shd w:val="clear" w:color="auto" w:fill="FFFFFF"/>
        <w:spacing w:after="0" w:line="360" w:lineRule="auto"/>
        <w:ind w:firstLine="680"/>
        <w:jc w:val="both"/>
        <w:rPr>
          <w:rFonts w:ascii="Times New Roman" w:eastAsia="Times New Roman" w:hAnsi="Times New Roman" w:cs="Times New Roman"/>
          <w:color w:val="000000"/>
          <w:sz w:val="28"/>
          <w:szCs w:val="28"/>
          <w:lang w:eastAsia="ru-RU"/>
        </w:rPr>
      </w:pPr>
      <w:r w:rsidRPr="00D31222">
        <w:rPr>
          <w:rFonts w:ascii="Times New Roman" w:eastAsia="Times New Roman" w:hAnsi="Times New Roman" w:cs="Times New Roman"/>
          <w:color w:val="000000"/>
          <w:sz w:val="28"/>
          <w:szCs w:val="28"/>
          <w:lang w:eastAsia="ru-RU"/>
        </w:rPr>
        <w:t>2) имеет право открывать расчетный и другие счета в учреждениях банков</w:t>
      </w:r>
      <w:r>
        <w:rPr>
          <w:rFonts w:ascii="Times New Roman" w:eastAsia="Times New Roman" w:hAnsi="Times New Roman" w:cs="Times New Roman"/>
          <w:color w:val="000000"/>
          <w:sz w:val="28"/>
          <w:szCs w:val="28"/>
          <w:lang w:eastAsia="ru-RU"/>
        </w:rPr>
        <w:t>.</w:t>
      </w:r>
    </w:p>
    <w:p w14:paraId="6E0D8F2A" w14:textId="27275065" w:rsidR="00D6483B" w:rsidRDefault="00D6483B" w:rsidP="00D6483B">
      <w:pPr>
        <w:shd w:val="clear" w:color="auto" w:fill="FFFFFF"/>
        <w:spacing w:after="0" w:line="360" w:lineRule="auto"/>
        <w:ind w:firstLine="6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Организационная структура </w:t>
      </w:r>
      <w:r w:rsidR="002500FB" w:rsidRPr="00D944A9">
        <w:rPr>
          <w:rFonts w:ascii="Times New Roman" w:hAnsi="Times New Roman" w:cs="Times New Roman"/>
          <w:color w:val="000000" w:themeColor="text1"/>
          <w:sz w:val="28"/>
          <w:szCs w:val="28"/>
          <w:shd w:val="clear" w:color="auto" w:fill="FFFFFF"/>
        </w:rPr>
        <w:t>магазина «Брестское угощение»</w:t>
      </w:r>
      <w:r>
        <w:rPr>
          <w:rFonts w:ascii="Times New Roman" w:eastAsia="Times New Roman" w:hAnsi="Times New Roman" w:cs="Times New Roman"/>
          <w:color w:val="000000"/>
          <w:sz w:val="28"/>
          <w:szCs w:val="28"/>
          <w:lang w:eastAsia="ru-RU"/>
        </w:rPr>
        <w:t xml:space="preserve"> представлена на рисунке 1</w:t>
      </w:r>
    </w:p>
    <w:p w14:paraId="193A3DB7" w14:textId="77777777" w:rsidR="00D6483B" w:rsidRDefault="00D6483B" w:rsidP="00D6483B">
      <w:pPr>
        <w:shd w:val="clear" w:color="auto" w:fill="FFFFFF"/>
        <w:spacing w:after="0" w:line="360" w:lineRule="auto"/>
        <w:ind w:firstLine="680"/>
        <w:jc w:val="both"/>
        <w:rPr>
          <w:rFonts w:ascii="Times New Roman" w:eastAsia="Times New Roman" w:hAnsi="Times New Roman" w:cs="Times New Roman"/>
          <w:color w:val="000000"/>
          <w:sz w:val="28"/>
          <w:szCs w:val="28"/>
          <w:lang w:eastAsia="ru-RU"/>
        </w:rPr>
      </w:pPr>
      <w:r w:rsidRPr="00D944A9">
        <w:rPr>
          <w:rFonts w:ascii="Times New Roman" w:eastAsia="Times New Roman" w:hAnsi="Times New Roman" w:cs="Times New Roman"/>
          <w:color w:val="000000"/>
          <w:sz w:val="28"/>
          <w:szCs w:val="28"/>
          <w:lang w:eastAsia="ru-RU"/>
        </w:rPr>
        <w:t xml:space="preserve">        </w:t>
      </w:r>
    </w:p>
    <w:p w14:paraId="6A5E47E8" w14:textId="77777777" w:rsidR="00D6483B" w:rsidRDefault="00D6483B" w:rsidP="00D6483B">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14:paraId="25A9EBC5" w14:textId="77777777" w:rsidR="00D6483B" w:rsidRDefault="00D6483B" w:rsidP="00D6483B">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lastRenderedPageBreak/>
        <mc:AlternateContent>
          <mc:Choice Requires="wps">
            <w:drawing>
              <wp:anchor distT="0" distB="0" distL="114300" distR="114300" simplePos="0" relativeHeight="251659264" behindDoc="0" locked="0" layoutInCell="1" allowOverlap="1" wp14:anchorId="72BC6947" wp14:editId="411FCC4B">
                <wp:simplePos x="0" y="0"/>
                <wp:positionH relativeFrom="column">
                  <wp:posOffset>882015</wp:posOffset>
                </wp:positionH>
                <wp:positionV relativeFrom="paragraph">
                  <wp:posOffset>179069</wp:posOffset>
                </wp:positionV>
                <wp:extent cx="3590925" cy="523875"/>
                <wp:effectExtent l="0" t="0" r="28575" b="28575"/>
                <wp:wrapNone/>
                <wp:docPr id="11" name="Прямоугольник 11"/>
                <wp:cNvGraphicFramePr/>
                <a:graphic xmlns:a="http://schemas.openxmlformats.org/drawingml/2006/main">
                  <a:graphicData uri="http://schemas.microsoft.com/office/word/2010/wordprocessingShape">
                    <wps:wsp>
                      <wps:cNvSpPr/>
                      <wps:spPr>
                        <a:xfrm>
                          <a:off x="0" y="0"/>
                          <a:ext cx="3590925" cy="523875"/>
                        </a:xfrm>
                        <a:prstGeom prst="rect">
                          <a:avLst/>
                        </a:prstGeom>
                      </wps:spPr>
                      <wps:style>
                        <a:lnRef idx="2">
                          <a:schemeClr val="dk1"/>
                        </a:lnRef>
                        <a:fillRef idx="1">
                          <a:schemeClr val="lt1"/>
                        </a:fillRef>
                        <a:effectRef idx="0">
                          <a:schemeClr val="dk1"/>
                        </a:effectRef>
                        <a:fontRef idx="minor">
                          <a:schemeClr val="dk1"/>
                        </a:fontRef>
                      </wps:style>
                      <wps:txbx>
                        <w:txbxContent>
                          <w:p w14:paraId="1185AB61" w14:textId="77777777" w:rsidR="00B03DF5" w:rsidRPr="00C24756" w:rsidRDefault="00B03DF5" w:rsidP="00D6483B">
                            <w:pPr>
                              <w:jc w:val="center"/>
                              <w:rPr>
                                <w:rFonts w:ascii="Times New Roman" w:hAnsi="Times New Roman" w:cs="Times New Roman"/>
                                <w:sz w:val="28"/>
                                <w:szCs w:val="28"/>
                              </w:rPr>
                            </w:pPr>
                            <w:r>
                              <w:rPr>
                                <w:rFonts w:ascii="Times New Roman" w:hAnsi="Times New Roman" w:cs="Times New Roman"/>
                                <w:sz w:val="28"/>
                                <w:szCs w:val="28"/>
                              </w:rPr>
                              <w:t xml:space="preserve">Директор ИП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BC6947" id="Прямоугольник 11" o:spid="_x0000_s1026" style="position:absolute;left:0;text-align:left;margin-left:69.45pt;margin-top:14.1pt;width:282.75pt;height:4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" fillcolor="white [3201]" strokecolor="black [3200]" strokeweight="1pt">
                <v:textbox>
                  <w:txbxContent>
                    <w:p w14:paraId="1185AB61" w14:textId="77777777" w:rsidR="00B03DF5" w:rsidRPr="00C24756" w:rsidRDefault="00B03DF5" w:rsidP="00D6483B">
                      <w:pPr>
                        <w:jc w:val="center"/>
                        <w:rPr>
                          <w:rFonts w:ascii="Times New Roman" w:hAnsi="Times New Roman" w:cs="Times New Roman"/>
                          <w:sz w:val="28"/>
                          <w:szCs w:val="28"/>
                        </w:rPr>
                      </w:pPr>
                      <w:r>
                        <w:rPr>
                          <w:rFonts w:ascii="Times New Roman" w:hAnsi="Times New Roman" w:cs="Times New Roman"/>
                          <w:sz w:val="28"/>
                          <w:szCs w:val="28"/>
                        </w:rPr>
                        <w:t xml:space="preserve">Директор ИП </w:t>
                      </w:r>
                    </w:p>
                  </w:txbxContent>
                </v:textbox>
              </v:rect>
            </w:pict>
          </mc:Fallback>
        </mc:AlternateContent>
      </w:r>
    </w:p>
    <w:p w14:paraId="02C6AD8D" w14:textId="77777777" w:rsidR="00D6483B" w:rsidRDefault="00D6483B" w:rsidP="00D6483B">
      <w:pPr>
        <w:shd w:val="clear" w:color="auto" w:fill="FFFFFF"/>
        <w:spacing w:after="0" w:line="360" w:lineRule="auto"/>
        <w:ind w:firstLine="680"/>
        <w:jc w:val="both"/>
        <w:rPr>
          <w:rFonts w:ascii="Times New Roman" w:eastAsia="Times New Roman" w:hAnsi="Times New Roman" w:cs="Times New Roman"/>
          <w:color w:val="000000"/>
          <w:sz w:val="28"/>
          <w:szCs w:val="28"/>
          <w:lang w:eastAsia="ru-RU"/>
        </w:rPr>
      </w:pPr>
    </w:p>
    <w:p w14:paraId="1AFCAA8E" w14:textId="77777777" w:rsidR="00D6483B" w:rsidRDefault="00D6483B" w:rsidP="00D6483B">
      <w:pPr>
        <w:shd w:val="clear" w:color="auto" w:fill="FFFFFF"/>
        <w:spacing w:after="0" w:line="360" w:lineRule="auto"/>
        <w:ind w:firstLine="6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4384" behindDoc="0" locked="0" layoutInCell="1" allowOverlap="1" wp14:anchorId="7BED2AB1" wp14:editId="548BB326">
                <wp:simplePos x="0" y="0"/>
                <wp:positionH relativeFrom="column">
                  <wp:posOffset>1720215</wp:posOffset>
                </wp:positionH>
                <wp:positionV relativeFrom="paragraph">
                  <wp:posOffset>89535</wp:posOffset>
                </wp:positionV>
                <wp:extent cx="0" cy="219075"/>
                <wp:effectExtent l="76200" t="0" r="57150" b="47625"/>
                <wp:wrapNone/>
                <wp:docPr id="16" name="Прямая со стрелкой 16"/>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1D02800" id="_x0000_t32" coordsize="21600,21600" o:spt="32" o:oned="t" path="m,l21600,21600e" filled="f">
                <v:path arrowok="t" fillok="f" o:connecttype="none"/>
                <o:lock v:ext="edit" shapetype="t"/>
              </v:shapetype>
              <v:shape id="Прямая со стрелкой 16" o:spid="_x0000_s1026" type="#_x0000_t32" style="position:absolute;margin-left:135.45pt;margin-top:7.05pt;width:0;height:17.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" strokecolor="black [3200]" strokeweight=".5pt">
                <v:stroke endarrow="block" joinstyle="miter"/>
              </v:shape>
            </w:pict>
          </mc:Fallback>
        </mc:AlternateContent>
      </w: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0288" behindDoc="0" locked="0" layoutInCell="1" allowOverlap="1" wp14:anchorId="0E64938C" wp14:editId="437D1410">
                <wp:simplePos x="0" y="0"/>
                <wp:positionH relativeFrom="column">
                  <wp:posOffset>-3810</wp:posOffset>
                </wp:positionH>
                <wp:positionV relativeFrom="paragraph">
                  <wp:posOffset>308610</wp:posOffset>
                </wp:positionV>
                <wp:extent cx="2457450" cy="590550"/>
                <wp:effectExtent l="0" t="0" r="19050" b="19050"/>
                <wp:wrapNone/>
                <wp:docPr id="12" name="Прямоугольник 12"/>
                <wp:cNvGraphicFramePr/>
                <a:graphic xmlns:a="http://schemas.openxmlformats.org/drawingml/2006/main">
                  <a:graphicData uri="http://schemas.microsoft.com/office/word/2010/wordprocessingShape">
                    <wps:wsp>
                      <wps:cNvSpPr/>
                      <wps:spPr>
                        <a:xfrm>
                          <a:off x="0" y="0"/>
                          <a:ext cx="2457450" cy="590550"/>
                        </a:xfrm>
                        <a:prstGeom prst="rect">
                          <a:avLst/>
                        </a:prstGeom>
                      </wps:spPr>
                      <wps:style>
                        <a:lnRef idx="2">
                          <a:schemeClr val="dk1"/>
                        </a:lnRef>
                        <a:fillRef idx="1">
                          <a:schemeClr val="lt1"/>
                        </a:fillRef>
                        <a:effectRef idx="0">
                          <a:schemeClr val="dk1"/>
                        </a:effectRef>
                        <a:fontRef idx="minor">
                          <a:schemeClr val="dk1"/>
                        </a:fontRef>
                      </wps:style>
                      <wps:txbx>
                        <w:txbxContent>
                          <w:p w14:paraId="068E9CFE" w14:textId="77777777" w:rsidR="00B03DF5" w:rsidRPr="00C24756" w:rsidRDefault="00B03DF5" w:rsidP="00D6483B">
                            <w:pPr>
                              <w:jc w:val="center"/>
                              <w:rPr>
                                <w:rFonts w:ascii="Times New Roman" w:hAnsi="Times New Roman" w:cs="Times New Roman"/>
                                <w:sz w:val="28"/>
                                <w:szCs w:val="28"/>
                              </w:rPr>
                            </w:pPr>
                            <w:r>
                              <w:rPr>
                                <w:rFonts w:ascii="Times New Roman" w:hAnsi="Times New Roman" w:cs="Times New Roman"/>
                                <w:sz w:val="28"/>
                                <w:szCs w:val="28"/>
                              </w:rPr>
                              <w:t xml:space="preserve">Администратор директора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4938C" id="Прямоугольник 12" o:spid="_x0000_s1027" style="position:absolute;left:0;text-align:left;margin-left:-.3pt;margin-top:24.3pt;width:193.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" fillcolor="white [3201]" strokecolor="black [3200]" strokeweight="1pt">
                <v:textbox>
                  <w:txbxContent>
                    <w:p w14:paraId="068E9CFE" w14:textId="77777777" w:rsidR="00B03DF5" w:rsidRPr="00C24756" w:rsidRDefault="00B03DF5" w:rsidP="00D6483B">
                      <w:pPr>
                        <w:jc w:val="center"/>
                        <w:rPr>
                          <w:rFonts w:ascii="Times New Roman" w:hAnsi="Times New Roman" w:cs="Times New Roman"/>
                          <w:sz w:val="28"/>
                          <w:szCs w:val="28"/>
                        </w:rPr>
                      </w:pPr>
                      <w:r>
                        <w:rPr>
                          <w:rFonts w:ascii="Times New Roman" w:hAnsi="Times New Roman" w:cs="Times New Roman"/>
                          <w:sz w:val="28"/>
                          <w:szCs w:val="28"/>
                        </w:rPr>
                        <w:t xml:space="preserve">Администратор директора </w:t>
                      </w:r>
                    </w:p>
                  </w:txbxContent>
                </v:textbox>
              </v:rect>
            </w:pict>
          </mc:Fallback>
        </mc:AlternateContent>
      </w:r>
    </w:p>
    <w:p w14:paraId="6A27C322" w14:textId="68031186" w:rsidR="00D6483B" w:rsidRDefault="00D6483B" w:rsidP="00D6483B">
      <w:pPr>
        <w:shd w:val="clear" w:color="auto" w:fill="FFFFFF"/>
        <w:spacing w:after="0" w:line="360" w:lineRule="auto"/>
        <w:ind w:firstLine="680"/>
        <w:jc w:val="both"/>
        <w:rPr>
          <w:rFonts w:ascii="Times New Roman" w:eastAsia="Times New Roman" w:hAnsi="Times New Roman" w:cs="Times New Roman"/>
          <w:color w:val="000000"/>
          <w:sz w:val="28"/>
          <w:szCs w:val="28"/>
          <w:lang w:eastAsia="ru-RU"/>
        </w:rPr>
      </w:pPr>
    </w:p>
    <w:p w14:paraId="1275CD04" w14:textId="77777777" w:rsidR="00D6483B" w:rsidRDefault="00D6483B" w:rsidP="00D6483B">
      <w:pPr>
        <w:shd w:val="clear" w:color="auto" w:fill="FFFFFF"/>
        <w:spacing w:after="0" w:line="360" w:lineRule="auto"/>
        <w:ind w:firstLine="6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7456" behindDoc="0" locked="0" layoutInCell="1" allowOverlap="1" wp14:anchorId="3B804C15" wp14:editId="2450A322">
                <wp:simplePos x="0" y="0"/>
                <wp:positionH relativeFrom="column">
                  <wp:posOffset>1720214</wp:posOffset>
                </wp:positionH>
                <wp:positionV relativeFrom="paragraph">
                  <wp:posOffset>281940</wp:posOffset>
                </wp:positionV>
                <wp:extent cx="685800" cy="285750"/>
                <wp:effectExtent l="0" t="0" r="76200" b="57150"/>
                <wp:wrapNone/>
                <wp:docPr id="19" name="Прямая со стрелкой 19"/>
                <wp:cNvGraphicFramePr/>
                <a:graphic xmlns:a="http://schemas.openxmlformats.org/drawingml/2006/main">
                  <a:graphicData uri="http://schemas.microsoft.com/office/word/2010/wordprocessingShape">
                    <wps:wsp>
                      <wps:cNvCnPr/>
                      <wps:spPr>
                        <a:xfrm>
                          <a:off x="0" y="0"/>
                          <a:ext cx="68580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ADF981" id="Прямая со стрелкой 19" o:spid="_x0000_s1026" type="#_x0000_t32" style="position:absolute;margin-left:135.45pt;margin-top:22.2pt;width:54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" strokecolor="black [3200]" strokeweight=".5pt">
                <v:stroke endarrow="block" joinstyle="miter"/>
              </v:shape>
            </w:pict>
          </mc:Fallback>
        </mc:AlternateContent>
      </w:r>
    </w:p>
    <w:p w14:paraId="4C46C7E0" w14:textId="58C42A6E" w:rsidR="00D6483B" w:rsidRDefault="00D6483B" w:rsidP="00D6483B">
      <w:pPr>
        <w:shd w:val="clear" w:color="auto" w:fill="FFFFFF"/>
        <w:spacing w:after="0" w:line="360" w:lineRule="auto"/>
        <w:ind w:firstLine="68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1312" behindDoc="0" locked="0" layoutInCell="1" allowOverlap="1" wp14:anchorId="41630B60" wp14:editId="4C6619EC">
                <wp:simplePos x="0" y="0"/>
                <wp:positionH relativeFrom="column">
                  <wp:posOffset>1967865</wp:posOffset>
                </wp:positionH>
                <wp:positionV relativeFrom="paragraph">
                  <wp:posOffset>265430</wp:posOffset>
                </wp:positionV>
                <wp:extent cx="1885950" cy="590550"/>
                <wp:effectExtent l="0" t="0" r="19050" b="19050"/>
                <wp:wrapNone/>
                <wp:docPr id="13" name="Прямоугольник 13"/>
                <wp:cNvGraphicFramePr/>
                <a:graphic xmlns:a="http://schemas.openxmlformats.org/drawingml/2006/main">
                  <a:graphicData uri="http://schemas.microsoft.com/office/word/2010/wordprocessingShape">
                    <wps:wsp>
                      <wps:cNvSpPr/>
                      <wps:spPr>
                        <a:xfrm>
                          <a:off x="0" y="0"/>
                          <a:ext cx="1885950" cy="590550"/>
                        </a:xfrm>
                        <a:prstGeom prst="rect">
                          <a:avLst/>
                        </a:prstGeom>
                      </wps:spPr>
                      <wps:style>
                        <a:lnRef idx="2">
                          <a:schemeClr val="dk1"/>
                        </a:lnRef>
                        <a:fillRef idx="1">
                          <a:schemeClr val="lt1"/>
                        </a:fillRef>
                        <a:effectRef idx="0">
                          <a:schemeClr val="dk1"/>
                        </a:effectRef>
                        <a:fontRef idx="minor">
                          <a:schemeClr val="dk1"/>
                        </a:fontRef>
                      </wps:style>
                      <wps:txbx>
                        <w:txbxContent>
                          <w:p w14:paraId="0C689BCF" w14:textId="1B4FEE57" w:rsidR="00B03DF5" w:rsidRPr="00C24756" w:rsidRDefault="00B03DF5" w:rsidP="00D6483B">
                            <w:pPr>
                              <w:jc w:val="center"/>
                              <w:rPr>
                                <w:rFonts w:ascii="Times New Roman" w:hAnsi="Times New Roman" w:cs="Times New Roman"/>
                                <w:sz w:val="28"/>
                                <w:szCs w:val="28"/>
                              </w:rPr>
                            </w:pPr>
                            <w:proofErr w:type="gramStart"/>
                            <w:r>
                              <w:rPr>
                                <w:rFonts w:ascii="Times New Roman" w:hAnsi="Times New Roman" w:cs="Times New Roman"/>
                                <w:sz w:val="28"/>
                                <w:szCs w:val="28"/>
                              </w:rPr>
                              <w:t>Продавцы</w:t>
                            </w:r>
                            <w:r w:rsidR="00C6212F">
                              <w:rPr>
                                <w:rFonts w:ascii="Times New Roman" w:hAnsi="Times New Roman" w:cs="Times New Roman"/>
                                <w:sz w:val="28"/>
                                <w:szCs w:val="28"/>
                              </w:rPr>
                              <w:t xml:space="preserve">  -</w:t>
                            </w:r>
                            <w:proofErr w:type="gramEnd"/>
                            <w:r w:rsidR="00C6212F">
                              <w:rPr>
                                <w:rFonts w:ascii="Times New Roman" w:hAnsi="Times New Roman" w:cs="Times New Roman"/>
                                <w:sz w:val="28"/>
                                <w:szCs w:val="28"/>
                              </w:rPr>
                              <w:t xml:space="preserve">консультант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30B60" id="Прямоугольник 13" o:spid="_x0000_s1028" style="position:absolute;left:0;text-align:left;margin-left:154.95pt;margin-top:20.9pt;width:148.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" fillcolor="white [3201]" strokecolor="black [3200]" strokeweight="1pt">
                <v:textbox>
                  <w:txbxContent>
                    <w:p w14:paraId="0C689BCF" w14:textId="1B4FEE57" w:rsidR="00B03DF5" w:rsidRPr="00C24756" w:rsidRDefault="00B03DF5" w:rsidP="00D6483B">
                      <w:pPr>
                        <w:jc w:val="center"/>
                        <w:rPr>
                          <w:rFonts w:ascii="Times New Roman" w:hAnsi="Times New Roman" w:cs="Times New Roman"/>
                          <w:sz w:val="28"/>
                          <w:szCs w:val="28"/>
                        </w:rPr>
                      </w:pPr>
                      <w:proofErr w:type="gramStart"/>
                      <w:r>
                        <w:rPr>
                          <w:rFonts w:ascii="Times New Roman" w:hAnsi="Times New Roman" w:cs="Times New Roman"/>
                          <w:sz w:val="28"/>
                          <w:szCs w:val="28"/>
                        </w:rPr>
                        <w:t>Продавцы</w:t>
                      </w:r>
                      <w:r w:rsidR="00C6212F">
                        <w:rPr>
                          <w:rFonts w:ascii="Times New Roman" w:hAnsi="Times New Roman" w:cs="Times New Roman"/>
                          <w:sz w:val="28"/>
                          <w:szCs w:val="28"/>
                        </w:rPr>
                        <w:t xml:space="preserve">  -</w:t>
                      </w:r>
                      <w:proofErr w:type="gramEnd"/>
                      <w:r w:rsidR="00C6212F">
                        <w:rPr>
                          <w:rFonts w:ascii="Times New Roman" w:hAnsi="Times New Roman" w:cs="Times New Roman"/>
                          <w:sz w:val="28"/>
                          <w:szCs w:val="28"/>
                        </w:rPr>
                        <w:t xml:space="preserve">консультант </w:t>
                      </w:r>
                    </w:p>
                  </w:txbxContent>
                </v:textbox>
              </v:rect>
            </w:pict>
          </mc:Fallback>
        </mc:AlternateContent>
      </w:r>
    </w:p>
    <w:p w14:paraId="526EC9C5" w14:textId="77777777" w:rsidR="00D6483B" w:rsidRDefault="00D6483B" w:rsidP="00D6483B">
      <w:pPr>
        <w:shd w:val="clear" w:color="auto" w:fill="FFFFFF"/>
        <w:spacing w:after="0" w:line="360" w:lineRule="auto"/>
        <w:ind w:firstLine="680"/>
        <w:jc w:val="both"/>
        <w:rPr>
          <w:rFonts w:ascii="Times New Roman" w:eastAsia="Times New Roman" w:hAnsi="Times New Roman" w:cs="Times New Roman"/>
          <w:color w:val="000000"/>
          <w:sz w:val="28"/>
          <w:szCs w:val="28"/>
          <w:lang w:eastAsia="ru-RU"/>
        </w:rPr>
      </w:pPr>
    </w:p>
    <w:p w14:paraId="7F3F6BE5" w14:textId="77777777" w:rsidR="00D6483B" w:rsidRDefault="00D6483B" w:rsidP="00D6483B">
      <w:pPr>
        <w:shd w:val="clear" w:color="auto" w:fill="FFFFFF"/>
        <w:spacing w:after="0" w:line="360" w:lineRule="auto"/>
        <w:ind w:firstLine="680"/>
        <w:jc w:val="both"/>
        <w:rPr>
          <w:rFonts w:ascii="Times New Roman" w:eastAsia="Times New Roman" w:hAnsi="Times New Roman" w:cs="Times New Roman"/>
          <w:color w:val="000000"/>
          <w:sz w:val="28"/>
          <w:szCs w:val="28"/>
          <w:lang w:eastAsia="ru-RU"/>
        </w:rPr>
      </w:pPr>
    </w:p>
    <w:p w14:paraId="38AFB47B" w14:textId="594A6D57" w:rsidR="00D6483B" w:rsidRDefault="00D6483B" w:rsidP="00D6483B">
      <w:pPr>
        <w:shd w:val="clear" w:color="auto" w:fill="FFFFFF"/>
        <w:spacing w:after="0" w:line="360" w:lineRule="auto"/>
        <w:ind w:firstLine="680"/>
        <w:jc w:val="both"/>
        <w:rPr>
          <w:rFonts w:ascii="Times New Roman" w:eastAsia="Times New Roman" w:hAnsi="Times New Roman" w:cs="Times New Roman"/>
          <w:color w:val="000000"/>
          <w:sz w:val="28"/>
          <w:szCs w:val="28"/>
          <w:lang w:eastAsia="ru-RU"/>
        </w:rPr>
      </w:pPr>
      <w:r w:rsidRPr="00D944A9">
        <w:rPr>
          <w:rFonts w:ascii="Times New Roman" w:eastAsia="Times New Roman" w:hAnsi="Times New Roman" w:cs="Times New Roman"/>
          <w:color w:val="000000"/>
          <w:sz w:val="28"/>
          <w:szCs w:val="28"/>
          <w:lang w:eastAsia="ru-RU"/>
        </w:rPr>
        <w:t xml:space="preserve">   Рисунок 1 – Организационная структура </w:t>
      </w:r>
      <w:r w:rsidR="002500FB" w:rsidRPr="00D944A9">
        <w:rPr>
          <w:rFonts w:ascii="Times New Roman" w:hAnsi="Times New Roman" w:cs="Times New Roman"/>
          <w:color w:val="000000" w:themeColor="text1"/>
          <w:sz w:val="28"/>
          <w:szCs w:val="28"/>
          <w:shd w:val="clear" w:color="auto" w:fill="FFFFFF"/>
        </w:rPr>
        <w:t>магазина «Брестское угощение»</w:t>
      </w:r>
    </w:p>
    <w:p w14:paraId="3F1B2E85" w14:textId="77777777" w:rsidR="00D6483B" w:rsidRDefault="00D6483B" w:rsidP="00D6483B">
      <w:pPr>
        <w:shd w:val="clear" w:color="auto" w:fill="FFFFFF"/>
        <w:spacing w:after="0" w:line="360" w:lineRule="auto"/>
        <w:rPr>
          <w:rFonts w:ascii="Times New Roman" w:eastAsia="Times New Roman" w:hAnsi="Times New Roman" w:cs="Times New Roman"/>
          <w:color w:val="000000"/>
          <w:sz w:val="28"/>
          <w:szCs w:val="28"/>
          <w:lang w:eastAsia="ru-RU"/>
        </w:rPr>
      </w:pPr>
    </w:p>
    <w:p w14:paraId="10D487C0" w14:textId="77777777" w:rsidR="00D6483B" w:rsidRDefault="00D6483B" w:rsidP="00D6483B">
      <w:pPr>
        <w:shd w:val="clear" w:color="000000" w:fill="auto"/>
        <w:suppressAutoHyphens/>
        <w:spacing w:after="0" w:line="360" w:lineRule="auto"/>
        <w:ind w:firstLine="709"/>
        <w:jc w:val="both"/>
        <w:rPr>
          <w:rFonts w:ascii="Times New Roman" w:hAnsi="Times New Roman" w:cs="Times New Roman"/>
          <w:color w:val="000000" w:themeColor="text1"/>
          <w:sz w:val="28"/>
          <w:szCs w:val="28"/>
        </w:rPr>
      </w:pPr>
      <w:r w:rsidRPr="00C24756">
        <w:rPr>
          <w:rFonts w:ascii="Times New Roman" w:hAnsi="Times New Roman" w:cs="Times New Roman"/>
          <w:color w:val="000000" w:themeColor="text1"/>
          <w:sz w:val="28"/>
          <w:szCs w:val="28"/>
        </w:rPr>
        <w:t>Организационная структура магазина является простейшая линейно-функциональной. Сущность линейно-функциональной структуры управления состоит в том, что управляющие воздействия на объект могут передаваться только одним доминантным лицом – руководителем, который получает официальную информацию только от своих, непосредственно ему подчиненных лиц, принимает решения по всем вопросам, относящимся к руководимой им части объекта, и несет ответственность за его работу перед вышестоящим руководителем.</w:t>
      </w:r>
      <w:r>
        <w:rPr>
          <w:rFonts w:ascii="Times New Roman" w:hAnsi="Times New Roman" w:cs="Times New Roman"/>
          <w:color w:val="000000" w:themeColor="text1"/>
          <w:sz w:val="28"/>
          <w:szCs w:val="28"/>
        </w:rPr>
        <w:t xml:space="preserve"> Каждая из этих подсистем реализует свои цели, логически вытекающие из мисси, как общей цели организации.</w:t>
      </w:r>
    </w:p>
    <w:p w14:paraId="446885A6" w14:textId="77777777" w:rsidR="00D6483B" w:rsidRDefault="00D6483B" w:rsidP="00D6483B">
      <w:pPr>
        <w:shd w:val="clear" w:color="000000" w:fill="auto"/>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Матрица SWOT</w:t>
      </w:r>
      <w:r w:rsidRPr="00F01B69">
        <w:rPr>
          <w:rFonts w:ascii="Times New Roman" w:hAnsi="Times New Roman" w:cs="Times New Roman"/>
          <w:sz w:val="28"/>
          <w:szCs w:val="28"/>
        </w:rPr>
        <w:t xml:space="preserve"> является завершающим шагом в построении SWOT анализа деятельности предприятия и помогает сделать правильные выводы по проведенному анализу и найти правильные стратегии для роста бизнеса. Она представляет собой 4 квадранта с тактическими действиями, которые помогают увеличить конкурентоспособность товара за счет сильных сторон, снизить угрозы от внешних факторов и эффективно использовать возможности роста бизнеса.</w:t>
      </w:r>
    </w:p>
    <w:p w14:paraId="78DC1448" w14:textId="5F823E51" w:rsidR="00D6483B" w:rsidRDefault="00D6483B" w:rsidP="00D6483B">
      <w:pPr>
        <w:shd w:val="clear" w:color="auto" w:fill="FFFFFF"/>
        <w:spacing w:after="0" w:line="360" w:lineRule="auto"/>
        <w:ind w:firstLine="680"/>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Проанализируем матрицу </w:t>
      </w:r>
      <w:r w:rsidRPr="00C024F9">
        <w:rPr>
          <w:rFonts w:ascii="Times New Roman" w:hAnsi="Times New Roman" w:cs="Times New Roman"/>
          <w:sz w:val="28"/>
          <w:szCs w:val="28"/>
        </w:rPr>
        <w:t>SWOT</w:t>
      </w:r>
      <w:r>
        <w:rPr>
          <w:rFonts w:ascii="Times New Roman" w:hAnsi="Times New Roman" w:cs="Times New Roman"/>
          <w:sz w:val="28"/>
          <w:szCs w:val="28"/>
        </w:rPr>
        <w:t xml:space="preserve"> магазина </w:t>
      </w:r>
      <w:r w:rsidR="002500FB" w:rsidRPr="00D944A9">
        <w:rPr>
          <w:rFonts w:ascii="Times New Roman" w:hAnsi="Times New Roman" w:cs="Times New Roman"/>
          <w:color w:val="000000" w:themeColor="text1"/>
          <w:sz w:val="28"/>
          <w:szCs w:val="28"/>
          <w:shd w:val="clear" w:color="auto" w:fill="FFFFFF"/>
        </w:rPr>
        <w:t>«Брестское угощение»</w:t>
      </w:r>
      <w:r w:rsidRPr="00D944A9">
        <w:rPr>
          <w:rFonts w:ascii="Times New Roman" w:eastAsia="Times New Roman" w:hAnsi="Times New Roman" w:cs="Times New Roman"/>
          <w:color w:val="000000"/>
          <w:sz w:val="28"/>
          <w:szCs w:val="28"/>
          <w:lang w:eastAsia="ru-RU"/>
        </w:rPr>
        <w:t>.</w:t>
      </w:r>
    </w:p>
    <w:p w14:paraId="2E030C56" w14:textId="77777777" w:rsidR="00D6483B" w:rsidRDefault="00D6483B" w:rsidP="00D6483B">
      <w:pPr>
        <w:shd w:val="clear" w:color="000000" w:fill="auto"/>
        <w:suppressAutoHyphens/>
        <w:spacing w:after="0" w:line="360" w:lineRule="auto"/>
        <w:ind w:firstLine="709"/>
        <w:jc w:val="both"/>
        <w:rPr>
          <w:rFonts w:ascii="Times New Roman" w:hAnsi="Times New Roman" w:cs="Times New Roman"/>
          <w:sz w:val="28"/>
          <w:szCs w:val="28"/>
        </w:rPr>
      </w:pPr>
    </w:p>
    <w:p w14:paraId="45FD1496" w14:textId="77777777" w:rsidR="00D6483B" w:rsidRDefault="00D6483B" w:rsidP="00D6483B">
      <w:pPr>
        <w:shd w:val="clear" w:color="000000" w:fill="auto"/>
        <w:suppressAutoHyphens/>
        <w:spacing w:after="0" w:line="360" w:lineRule="auto"/>
        <w:ind w:firstLine="709"/>
        <w:jc w:val="both"/>
        <w:rPr>
          <w:rFonts w:ascii="Times New Roman" w:hAnsi="Times New Roman" w:cs="Times New Roman"/>
          <w:sz w:val="28"/>
          <w:szCs w:val="28"/>
        </w:rPr>
      </w:pPr>
    </w:p>
    <w:p w14:paraId="522354D8" w14:textId="49E22182" w:rsidR="00D6483B" w:rsidRDefault="00D6483B" w:rsidP="00D6483B">
      <w:pPr>
        <w:shd w:val="clear" w:color="auto" w:fill="FFFFFF"/>
        <w:spacing w:after="0" w:line="360" w:lineRule="auto"/>
        <w:ind w:firstLine="680"/>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themeColor="text1"/>
          <w:sz w:val="28"/>
          <w:szCs w:val="28"/>
        </w:rPr>
        <w:lastRenderedPageBreak/>
        <w:t>Таблица 1 –</w:t>
      </w:r>
      <w:r w:rsidRPr="00C2475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Матрица </w:t>
      </w:r>
      <w:r w:rsidRPr="00C24756">
        <w:rPr>
          <w:rFonts w:ascii="Times New Roman" w:hAnsi="Times New Roman" w:cs="Times New Roman"/>
          <w:color w:val="000000" w:themeColor="text1"/>
          <w:sz w:val="28"/>
          <w:szCs w:val="28"/>
          <w:lang w:val="en-US"/>
        </w:rPr>
        <w:t>SWOT</w:t>
      </w:r>
      <w:r w:rsidRPr="00F4019C">
        <w:rPr>
          <w:rFonts w:ascii="Times New Roman" w:eastAsia="Times New Roman" w:hAnsi="Times New Roman" w:cs="Times New Roman"/>
          <w:color w:val="000000"/>
          <w:sz w:val="28"/>
          <w:szCs w:val="28"/>
          <w:lang w:eastAsia="ru-RU"/>
        </w:rPr>
        <w:t xml:space="preserve"> </w:t>
      </w:r>
      <w:r w:rsidR="002500FB" w:rsidRPr="00D944A9">
        <w:rPr>
          <w:rFonts w:ascii="Times New Roman" w:hAnsi="Times New Roman" w:cs="Times New Roman"/>
          <w:color w:val="000000" w:themeColor="text1"/>
          <w:sz w:val="28"/>
          <w:szCs w:val="28"/>
          <w:shd w:val="clear" w:color="auto" w:fill="FFFFFF"/>
        </w:rPr>
        <w:t>магазин «Брестское угощение»</w:t>
      </w:r>
    </w:p>
    <w:tbl>
      <w:tblPr>
        <w:tblStyle w:val="ab"/>
        <w:tblW w:w="9634" w:type="dxa"/>
        <w:tblLayout w:type="fixed"/>
        <w:tblLook w:val="04A0" w:firstRow="1" w:lastRow="0" w:firstColumn="1" w:lastColumn="0" w:noHBand="0" w:noVBand="1"/>
      </w:tblPr>
      <w:tblGrid>
        <w:gridCol w:w="3823"/>
        <w:gridCol w:w="3118"/>
        <w:gridCol w:w="2693"/>
      </w:tblGrid>
      <w:tr w:rsidR="00D6483B" w:rsidRPr="00D959BD" w14:paraId="2F26AE26" w14:textId="77777777" w:rsidTr="00B03DF5">
        <w:trPr>
          <w:trHeight w:hRule="exact" w:val="2277"/>
        </w:trPr>
        <w:tc>
          <w:tcPr>
            <w:tcW w:w="3823" w:type="dxa"/>
          </w:tcPr>
          <w:p w14:paraId="307AC1B4" w14:textId="77777777" w:rsidR="00D6483B" w:rsidRPr="00D959BD" w:rsidRDefault="00D6483B" w:rsidP="00B03DF5">
            <w:pPr>
              <w:shd w:val="clear" w:color="000000" w:fill="auto"/>
              <w:suppressAutoHyphens/>
              <w:rPr>
                <w:rFonts w:ascii="Times New Roman" w:hAnsi="Times New Roman" w:cs="Times New Roman"/>
                <w:sz w:val="24"/>
                <w:szCs w:val="24"/>
              </w:rPr>
            </w:pPr>
          </w:p>
        </w:tc>
        <w:tc>
          <w:tcPr>
            <w:tcW w:w="3118" w:type="dxa"/>
          </w:tcPr>
          <w:p w14:paraId="7065EB0F" w14:textId="77777777" w:rsidR="00D6483B" w:rsidRDefault="00D6483B" w:rsidP="00B03DF5">
            <w:pPr>
              <w:shd w:val="clear" w:color="000000" w:fill="auto"/>
              <w:suppressAutoHyphens/>
              <w:rPr>
                <w:rFonts w:ascii="Times New Roman" w:hAnsi="Times New Roman" w:cs="Times New Roman"/>
                <w:sz w:val="24"/>
                <w:szCs w:val="24"/>
              </w:rPr>
            </w:pPr>
            <w:r w:rsidRPr="00D959BD">
              <w:rPr>
                <w:rFonts w:ascii="Times New Roman" w:hAnsi="Times New Roman" w:cs="Times New Roman"/>
                <w:sz w:val="24"/>
                <w:szCs w:val="24"/>
              </w:rPr>
              <w:t>Возможности</w:t>
            </w:r>
          </w:p>
          <w:p w14:paraId="10F78208" w14:textId="77777777" w:rsidR="00D6483B" w:rsidRPr="00C024F9" w:rsidRDefault="00D6483B" w:rsidP="00B03DF5">
            <w:pPr>
              <w:shd w:val="clear" w:color="000000" w:fill="auto"/>
              <w:suppressAutoHyphens/>
              <w:rPr>
                <w:rFonts w:ascii="Times New Roman" w:hAnsi="Times New Roman" w:cs="Times New Roman"/>
                <w:sz w:val="24"/>
                <w:szCs w:val="24"/>
              </w:rPr>
            </w:pPr>
            <w:r>
              <w:rPr>
                <w:rFonts w:ascii="Times New Roman" w:hAnsi="Times New Roman" w:cs="Times New Roman"/>
                <w:sz w:val="24"/>
                <w:szCs w:val="24"/>
              </w:rPr>
              <w:t>1.</w:t>
            </w:r>
            <w:r w:rsidRPr="00C024F9">
              <w:rPr>
                <w:rFonts w:ascii="Times New Roman" w:hAnsi="Times New Roman" w:cs="Times New Roman"/>
                <w:sz w:val="24"/>
                <w:szCs w:val="24"/>
              </w:rPr>
              <w:t>Поиск новых поставщиков</w:t>
            </w:r>
          </w:p>
          <w:p w14:paraId="02442FD2" w14:textId="77777777" w:rsidR="00D6483B" w:rsidRPr="00C024F9" w:rsidRDefault="00D6483B" w:rsidP="00B03DF5">
            <w:pPr>
              <w:rPr>
                <w:rFonts w:ascii="Times New Roman" w:hAnsi="Times New Roman" w:cs="Times New Roman"/>
                <w:sz w:val="24"/>
                <w:szCs w:val="24"/>
              </w:rPr>
            </w:pPr>
            <w:r>
              <w:rPr>
                <w:rFonts w:ascii="Times New Roman" w:hAnsi="Times New Roman" w:cs="Times New Roman"/>
                <w:sz w:val="24"/>
                <w:szCs w:val="24"/>
              </w:rPr>
              <w:t>2.</w:t>
            </w:r>
            <w:r w:rsidRPr="00C024F9">
              <w:rPr>
                <w:rFonts w:ascii="Times New Roman" w:hAnsi="Times New Roman" w:cs="Times New Roman"/>
                <w:sz w:val="24"/>
                <w:szCs w:val="24"/>
              </w:rPr>
              <w:t>Расширение ассортимента</w:t>
            </w:r>
          </w:p>
          <w:p w14:paraId="0CEB46A3" w14:textId="77777777" w:rsidR="00D6483B" w:rsidRPr="00C024F9" w:rsidRDefault="00D6483B" w:rsidP="00B03DF5">
            <w:pPr>
              <w:shd w:val="clear" w:color="000000" w:fill="auto"/>
              <w:suppressAutoHyphens/>
              <w:jc w:val="both"/>
              <w:rPr>
                <w:rFonts w:ascii="Times New Roman" w:hAnsi="Times New Roman" w:cs="Times New Roman"/>
                <w:sz w:val="24"/>
                <w:szCs w:val="24"/>
              </w:rPr>
            </w:pPr>
            <w:r>
              <w:rPr>
                <w:rFonts w:ascii="Times New Roman" w:hAnsi="Times New Roman" w:cs="Times New Roman"/>
                <w:sz w:val="24"/>
                <w:szCs w:val="24"/>
              </w:rPr>
              <w:t>3.</w:t>
            </w:r>
            <w:r w:rsidRPr="00C024F9">
              <w:rPr>
                <w:rFonts w:ascii="Times New Roman" w:hAnsi="Times New Roman" w:cs="Times New Roman"/>
                <w:sz w:val="24"/>
                <w:szCs w:val="24"/>
              </w:rPr>
              <w:t>Привлечение новых клиентов</w:t>
            </w:r>
          </w:p>
        </w:tc>
        <w:tc>
          <w:tcPr>
            <w:tcW w:w="2693" w:type="dxa"/>
          </w:tcPr>
          <w:p w14:paraId="3901894D" w14:textId="77777777" w:rsidR="00D6483B" w:rsidRPr="00D959BD" w:rsidRDefault="00D6483B" w:rsidP="00B03DF5">
            <w:pPr>
              <w:shd w:val="clear" w:color="000000" w:fill="auto"/>
              <w:suppressAutoHyphens/>
              <w:rPr>
                <w:rFonts w:ascii="Times New Roman" w:hAnsi="Times New Roman" w:cs="Times New Roman"/>
                <w:sz w:val="24"/>
                <w:szCs w:val="24"/>
              </w:rPr>
            </w:pPr>
            <w:r w:rsidRPr="00D959BD">
              <w:rPr>
                <w:rFonts w:ascii="Times New Roman" w:hAnsi="Times New Roman" w:cs="Times New Roman"/>
                <w:sz w:val="24"/>
                <w:szCs w:val="24"/>
              </w:rPr>
              <w:t>Угрозы</w:t>
            </w:r>
          </w:p>
          <w:p w14:paraId="0AFD0E48" w14:textId="77777777" w:rsidR="00D6483B" w:rsidRDefault="00D6483B" w:rsidP="00B03DF5">
            <w:pPr>
              <w:shd w:val="clear" w:color="000000" w:fill="auto"/>
              <w:suppressAutoHyphens/>
              <w:rPr>
                <w:rFonts w:ascii="Times New Roman" w:hAnsi="Times New Roman" w:cs="Times New Roman"/>
                <w:sz w:val="24"/>
                <w:szCs w:val="24"/>
              </w:rPr>
            </w:pPr>
            <w:r w:rsidRPr="00D959BD">
              <w:rPr>
                <w:rFonts w:ascii="Times New Roman" w:hAnsi="Times New Roman" w:cs="Times New Roman"/>
                <w:sz w:val="24"/>
                <w:szCs w:val="24"/>
              </w:rPr>
              <w:t>рабочей силы.</w:t>
            </w:r>
          </w:p>
          <w:p w14:paraId="29199701" w14:textId="77777777" w:rsidR="00D6483B" w:rsidRDefault="00D6483B" w:rsidP="00B03DF5">
            <w:pPr>
              <w:jc w:val="both"/>
              <w:rPr>
                <w:rFonts w:ascii="Times New Roman" w:hAnsi="Times New Roman" w:cs="Times New Roman"/>
                <w:sz w:val="24"/>
                <w:szCs w:val="24"/>
              </w:rPr>
            </w:pPr>
            <w:r>
              <w:rPr>
                <w:rFonts w:ascii="Times New Roman" w:hAnsi="Times New Roman" w:cs="Times New Roman"/>
                <w:sz w:val="24"/>
                <w:szCs w:val="24"/>
              </w:rPr>
              <w:t>1.</w:t>
            </w:r>
            <w:r w:rsidRPr="00C024F9">
              <w:rPr>
                <w:rFonts w:ascii="Times New Roman" w:hAnsi="Times New Roman" w:cs="Times New Roman"/>
                <w:sz w:val="24"/>
                <w:szCs w:val="24"/>
              </w:rPr>
              <w:t>Появление новых конкурентов</w:t>
            </w:r>
          </w:p>
          <w:p w14:paraId="55C2D9B4" w14:textId="77777777" w:rsidR="00D6483B" w:rsidRPr="00D959BD" w:rsidRDefault="00D6483B" w:rsidP="00B03DF5">
            <w:pPr>
              <w:jc w:val="both"/>
              <w:rPr>
                <w:rFonts w:ascii="Times New Roman" w:hAnsi="Times New Roman" w:cs="Times New Roman"/>
                <w:sz w:val="24"/>
                <w:szCs w:val="24"/>
              </w:rPr>
            </w:pPr>
            <w:r>
              <w:rPr>
                <w:rFonts w:ascii="Times New Roman" w:hAnsi="Times New Roman" w:cs="Times New Roman"/>
                <w:sz w:val="24"/>
                <w:szCs w:val="24"/>
              </w:rPr>
              <w:t>2.</w:t>
            </w:r>
            <w:r w:rsidRPr="00F01B69">
              <w:rPr>
                <w:rFonts w:ascii="Times New Roman" w:hAnsi="Times New Roman" w:cs="Times New Roman"/>
                <w:sz w:val="24"/>
                <w:szCs w:val="24"/>
              </w:rPr>
              <w:t>Снижение платежеспособности</w:t>
            </w:r>
          </w:p>
        </w:tc>
      </w:tr>
      <w:tr w:rsidR="00D6483B" w:rsidRPr="00D959BD" w14:paraId="0E0EC386" w14:textId="77777777" w:rsidTr="00B03DF5">
        <w:trPr>
          <w:trHeight w:hRule="exact" w:val="3052"/>
        </w:trPr>
        <w:tc>
          <w:tcPr>
            <w:tcW w:w="3823" w:type="dxa"/>
          </w:tcPr>
          <w:p w14:paraId="79F3C6E3" w14:textId="77777777" w:rsidR="00D6483B" w:rsidRPr="00D959BD" w:rsidRDefault="00D6483B" w:rsidP="00B03DF5">
            <w:pPr>
              <w:shd w:val="clear" w:color="000000" w:fill="auto"/>
              <w:suppressAutoHyphens/>
              <w:rPr>
                <w:rFonts w:ascii="Times New Roman" w:hAnsi="Times New Roman" w:cs="Times New Roman"/>
                <w:sz w:val="24"/>
                <w:szCs w:val="24"/>
              </w:rPr>
            </w:pPr>
            <w:r w:rsidRPr="00D959BD">
              <w:rPr>
                <w:rFonts w:ascii="Times New Roman" w:hAnsi="Times New Roman" w:cs="Times New Roman"/>
                <w:sz w:val="24"/>
                <w:szCs w:val="24"/>
              </w:rPr>
              <w:t>Сильные стороны</w:t>
            </w:r>
          </w:p>
          <w:p w14:paraId="1821DF90" w14:textId="77777777" w:rsidR="00D6483B" w:rsidRPr="00C024F9" w:rsidRDefault="00D6483B" w:rsidP="00B03DF5">
            <w:pPr>
              <w:jc w:val="both"/>
              <w:rPr>
                <w:rFonts w:ascii="Times New Roman" w:hAnsi="Times New Roman" w:cs="Times New Roman"/>
                <w:sz w:val="24"/>
                <w:szCs w:val="24"/>
              </w:rPr>
            </w:pPr>
            <w:r>
              <w:rPr>
                <w:rFonts w:ascii="Times New Roman" w:hAnsi="Times New Roman" w:cs="Times New Roman"/>
                <w:sz w:val="24"/>
                <w:szCs w:val="24"/>
              </w:rPr>
              <w:t>1.</w:t>
            </w:r>
            <w:r w:rsidRPr="00C024F9">
              <w:rPr>
                <w:rFonts w:ascii="Times New Roman" w:hAnsi="Times New Roman" w:cs="Times New Roman"/>
                <w:sz w:val="24"/>
                <w:szCs w:val="24"/>
              </w:rPr>
              <w:t>Высокий уровень обслуживания магазина</w:t>
            </w:r>
          </w:p>
          <w:p w14:paraId="668A5CC5" w14:textId="77777777" w:rsidR="00D6483B" w:rsidRPr="00C024F9" w:rsidRDefault="00D6483B" w:rsidP="00B03DF5">
            <w:pPr>
              <w:jc w:val="both"/>
              <w:rPr>
                <w:rFonts w:ascii="Times New Roman" w:hAnsi="Times New Roman" w:cs="Times New Roman"/>
                <w:sz w:val="24"/>
                <w:szCs w:val="24"/>
              </w:rPr>
            </w:pPr>
            <w:r>
              <w:rPr>
                <w:rFonts w:ascii="Times New Roman" w:hAnsi="Times New Roman" w:cs="Times New Roman"/>
                <w:sz w:val="24"/>
                <w:szCs w:val="24"/>
              </w:rPr>
              <w:t>2.</w:t>
            </w:r>
            <w:r w:rsidRPr="00C024F9">
              <w:rPr>
                <w:rFonts w:ascii="Times New Roman" w:hAnsi="Times New Roman" w:cs="Times New Roman"/>
                <w:sz w:val="24"/>
                <w:szCs w:val="24"/>
              </w:rPr>
              <w:t>Широкий ассортимент</w:t>
            </w:r>
          </w:p>
          <w:p w14:paraId="6515DA04" w14:textId="77777777" w:rsidR="00D6483B" w:rsidRPr="00D959BD" w:rsidRDefault="00D6483B" w:rsidP="00B03DF5">
            <w:pPr>
              <w:shd w:val="clear" w:color="000000" w:fill="auto"/>
              <w:suppressAutoHyphens/>
              <w:rPr>
                <w:rFonts w:ascii="Times New Roman" w:hAnsi="Times New Roman" w:cs="Times New Roman"/>
                <w:sz w:val="24"/>
                <w:szCs w:val="24"/>
              </w:rPr>
            </w:pPr>
            <w:r>
              <w:rPr>
                <w:rFonts w:ascii="Times New Roman" w:hAnsi="Times New Roman" w:cs="Times New Roman"/>
                <w:sz w:val="24"/>
                <w:szCs w:val="24"/>
              </w:rPr>
              <w:t>3.</w:t>
            </w:r>
            <w:r w:rsidRPr="00F01B69">
              <w:rPr>
                <w:rFonts w:ascii="Times New Roman" w:hAnsi="Times New Roman" w:cs="Times New Roman"/>
                <w:sz w:val="24"/>
                <w:szCs w:val="24"/>
              </w:rPr>
              <w:t>Достаточное количество персонала</w:t>
            </w:r>
          </w:p>
        </w:tc>
        <w:tc>
          <w:tcPr>
            <w:tcW w:w="3118" w:type="dxa"/>
          </w:tcPr>
          <w:p w14:paraId="1259AD3D" w14:textId="77777777" w:rsidR="00D6483B" w:rsidRPr="00C024F9" w:rsidRDefault="00D6483B" w:rsidP="00B03DF5">
            <w:pPr>
              <w:jc w:val="both"/>
              <w:rPr>
                <w:rFonts w:ascii="Times New Roman" w:hAnsi="Times New Roman" w:cs="Times New Roman"/>
                <w:sz w:val="24"/>
                <w:szCs w:val="24"/>
              </w:rPr>
            </w:pPr>
            <w:r>
              <w:rPr>
                <w:rFonts w:ascii="Times New Roman" w:hAnsi="Times New Roman" w:cs="Times New Roman"/>
                <w:sz w:val="24"/>
                <w:szCs w:val="24"/>
              </w:rPr>
              <w:t>1.</w:t>
            </w:r>
            <w:r w:rsidRPr="00C024F9">
              <w:rPr>
                <w:rFonts w:ascii="Times New Roman" w:hAnsi="Times New Roman" w:cs="Times New Roman"/>
                <w:sz w:val="24"/>
                <w:szCs w:val="24"/>
              </w:rPr>
              <w:t>Привлечение новых клиентов ассортиментом</w:t>
            </w:r>
          </w:p>
          <w:p w14:paraId="1557B236" w14:textId="77777777" w:rsidR="00D6483B" w:rsidRPr="00C024F9" w:rsidRDefault="00D6483B" w:rsidP="00B03DF5">
            <w:pPr>
              <w:jc w:val="both"/>
              <w:rPr>
                <w:rFonts w:ascii="Times New Roman" w:hAnsi="Times New Roman" w:cs="Times New Roman"/>
                <w:sz w:val="24"/>
                <w:szCs w:val="24"/>
              </w:rPr>
            </w:pPr>
            <w:r>
              <w:rPr>
                <w:rFonts w:ascii="Times New Roman" w:hAnsi="Times New Roman" w:cs="Times New Roman"/>
                <w:sz w:val="24"/>
                <w:szCs w:val="24"/>
              </w:rPr>
              <w:t>2.</w:t>
            </w:r>
            <w:r w:rsidRPr="00C024F9">
              <w:rPr>
                <w:rFonts w:ascii="Times New Roman" w:hAnsi="Times New Roman" w:cs="Times New Roman"/>
                <w:sz w:val="24"/>
                <w:szCs w:val="24"/>
              </w:rPr>
              <w:t>Привлечение новых поставщиков, высокий уровень магазина</w:t>
            </w:r>
          </w:p>
          <w:p w14:paraId="605C8C2B" w14:textId="77777777" w:rsidR="00D6483B" w:rsidRPr="00D959BD" w:rsidRDefault="00D6483B" w:rsidP="00B03DF5">
            <w:pPr>
              <w:shd w:val="clear" w:color="000000" w:fill="auto"/>
              <w:tabs>
                <w:tab w:val="left" w:pos="1102"/>
              </w:tabs>
              <w:suppressAutoHyphen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r w:rsidRPr="00F01B69">
              <w:rPr>
                <w:rFonts w:ascii="Times New Roman" w:hAnsi="Times New Roman" w:cs="Times New Roman"/>
                <w:sz w:val="24"/>
                <w:szCs w:val="24"/>
              </w:rPr>
              <w:t>Расширение ассортимента, для новых клиентов</w:t>
            </w:r>
          </w:p>
        </w:tc>
        <w:tc>
          <w:tcPr>
            <w:tcW w:w="2693" w:type="dxa"/>
          </w:tcPr>
          <w:p w14:paraId="597A438F" w14:textId="77777777" w:rsidR="00D6483B" w:rsidRDefault="00D6483B" w:rsidP="00B03DF5">
            <w:pPr>
              <w:jc w:val="both"/>
              <w:rPr>
                <w:rFonts w:ascii="Times New Roman" w:hAnsi="Times New Roman" w:cs="Times New Roman"/>
                <w:sz w:val="24"/>
                <w:szCs w:val="24"/>
              </w:rPr>
            </w:pPr>
            <w:r>
              <w:rPr>
                <w:rFonts w:ascii="Times New Roman" w:hAnsi="Times New Roman" w:cs="Times New Roman"/>
                <w:sz w:val="24"/>
                <w:szCs w:val="24"/>
              </w:rPr>
              <w:t>1.</w:t>
            </w:r>
            <w:r w:rsidRPr="00C024F9">
              <w:rPr>
                <w:rFonts w:ascii="Times New Roman" w:hAnsi="Times New Roman" w:cs="Times New Roman"/>
                <w:sz w:val="24"/>
                <w:szCs w:val="24"/>
              </w:rPr>
              <w:t>Нейтрализация снижения платежеспособности за счет дешевой продукции</w:t>
            </w:r>
          </w:p>
          <w:p w14:paraId="427E9B0B" w14:textId="77777777" w:rsidR="00D6483B" w:rsidRPr="00D959BD" w:rsidRDefault="00D6483B" w:rsidP="00B03DF5">
            <w:pPr>
              <w:jc w:val="both"/>
              <w:rPr>
                <w:rFonts w:ascii="Times New Roman" w:hAnsi="Times New Roman" w:cs="Times New Roman"/>
                <w:sz w:val="24"/>
                <w:szCs w:val="24"/>
              </w:rPr>
            </w:pPr>
            <w:r>
              <w:rPr>
                <w:rFonts w:ascii="Times New Roman" w:hAnsi="Times New Roman" w:cs="Times New Roman"/>
                <w:sz w:val="24"/>
                <w:szCs w:val="24"/>
              </w:rPr>
              <w:t>2.</w:t>
            </w:r>
            <w:r w:rsidRPr="00F01B69">
              <w:rPr>
                <w:rFonts w:ascii="Times New Roman" w:hAnsi="Times New Roman" w:cs="Times New Roman"/>
                <w:sz w:val="24"/>
                <w:szCs w:val="24"/>
              </w:rPr>
              <w:t>Нейтрализация конкурентов за счет ресурсов высокого качества магазина и широкого ассортимента</w:t>
            </w:r>
          </w:p>
        </w:tc>
      </w:tr>
      <w:tr w:rsidR="00D6483B" w:rsidRPr="00D959BD" w14:paraId="51083404" w14:textId="77777777" w:rsidTr="00B03DF5">
        <w:trPr>
          <w:trHeight w:hRule="exact" w:val="2855"/>
        </w:trPr>
        <w:tc>
          <w:tcPr>
            <w:tcW w:w="3823" w:type="dxa"/>
          </w:tcPr>
          <w:p w14:paraId="676FACF1" w14:textId="77777777" w:rsidR="00D6483B" w:rsidRPr="00D959BD" w:rsidRDefault="00D6483B" w:rsidP="00B03DF5">
            <w:pPr>
              <w:shd w:val="clear" w:color="000000" w:fill="auto"/>
              <w:suppressAutoHyphens/>
              <w:rPr>
                <w:rFonts w:ascii="Times New Roman" w:hAnsi="Times New Roman" w:cs="Times New Roman"/>
                <w:sz w:val="24"/>
                <w:szCs w:val="24"/>
              </w:rPr>
            </w:pPr>
            <w:r w:rsidRPr="00D959BD">
              <w:rPr>
                <w:rFonts w:ascii="Times New Roman" w:hAnsi="Times New Roman" w:cs="Times New Roman"/>
                <w:sz w:val="24"/>
                <w:szCs w:val="24"/>
              </w:rPr>
              <w:t>Слабые стороны</w:t>
            </w:r>
          </w:p>
          <w:p w14:paraId="424A7B68" w14:textId="77777777" w:rsidR="00D6483B" w:rsidRPr="00C024F9" w:rsidRDefault="00D6483B" w:rsidP="00B03DF5">
            <w:pPr>
              <w:jc w:val="both"/>
              <w:rPr>
                <w:rFonts w:ascii="Times New Roman" w:hAnsi="Times New Roman" w:cs="Times New Roman"/>
                <w:sz w:val="24"/>
                <w:szCs w:val="24"/>
              </w:rPr>
            </w:pPr>
            <w:r>
              <w:rPr>
                <w:rFonts w:ascii="Times New Roman" w:hAnsi="Times New Roman" w:cs="Times New Roman"/>
                <w:sz w:val="24"/>
                <w:szCs w:val="24"/>
              </w:rPr>
              <w:t>1.</w:t>
            </w:r>
            <w:r w:rsidRPr="00C024F9">
              <w:rPr>
                <w:rFonts w:ascii="Times New Roman" w:hAnsi="Times New Roman" w:cs="Times New Roman"/>
                <w:sz w:val="24"/>
                <w:szCs w:val="24"/>
              </w:rPr>
              <w:t>Отсутствие охраны</w:t>
            </w:r>
          </w:p>
          <w:p w14:paraId="3E6D272A" w14:textId="77777777" w:rsidR="00D6483B" w:rsidRPr="00C024F9" w:rsidRDefault="00D6483B" w:rsidP="00B03DF5">
            <w:pPr>
              <w:jc w:val="both"/>
              <w:rPr>
                <w:rFonts w:ascii="Times New Roman" w:hAnsi="Times New Roman" w:cs="Times New Roman"/>
                <w:sz w:val="24"/>
                <w:szCs w:val="24"/>
              </w:rPr>
            </w:pPr>
            <w:r>
              <w:rPr>
                <w:rFonts w:ascii="Times New Roman" w:hAnsi="Times New Roman" w:cs="Times New Roman"/>
                <w:sz w:val="24"/>
                <w:szCs w:val="24"/>
              </w:rPr>
              <w:t>2.</w:t>
            </w:r>
            <w:r w:rsidRPr="00C024F9">
              <w:rPr>
                <w:rFonts w:ascii="Times New Roman" w:hAnsi="Times New Roman" w:cs="Times New Roman"/>
                <w:sz w:val="24"/>
                <w:szCs w:val="24"/>
              </w:rPr>
              <w:t>Неудобное расположение оборудования</w:t>
            </w:r>
          </w:p>
          <w:p w14:paraId="7C843CB0" w14:textId="77777777" w:rsidR="00D6483B" w:rsidRPr="00D959BD" w:rsidRDefault="00D6483B" w:rsidP="00B03DF5">
            <w:pPr>
              <w:shd w:val="clear" w:color="000000" w:fill="auto"/>
              <w:suppressAutoHyphens/>
              <w:rPr>
                <w:rFonts w:ascii="Times New Roman" w:hAnsi="Times New Roman" w:cs="Times New Roman"/>
                <w:sz w:val="24"/>
                <w:szCs w:val="24"/>
              </w:rPr>
            </w:pPr>
            <w:r>
              <w:rPr>
                <w:rFonts w:ascii="Times New Roman" w:hAnsi="Times New Roman" w:cs="Times New Roman"/>
                <w:sz w:val="24"/>
                <w:szCs w:val="24"/>
              </w:rPr>
              <w:t>3.</w:t>
            </w:r>
            <w:r w:rsidRPr="00F01B69">
              <w:rPr>
                <w:rFonts w:ascii="Times New Roman" w:hAnsi="Times New Roman" w:cs="Times New Roman"/>
                <w:sz w:val="24"/>
                <w:szCs w:val="24"/>
              </w:rPr>
              <w:t>Высокие цены</w:t>
            </w:r>
          </w:p>
        </w:tc>
        <w:tc>
          <w:tcPr>
            <w:tcW w:w="3118" w:type="dxa"/>
          </w:tcPr>
          <w:p w14:paraId="7819223F" w14:textId="77777777" w:rsidR="00D6483B" w:rsidRPr="00C024F9" w:rsidRDefault="00D6483B" w:rsidP="00B03DF5">
            <w:pPr>
              <w:jc w:val="both"/>
              <w:rPr>
                <w:rFonts w:ascii="Times New Roman" w:hAnsi="Times New Roman" w:cs="Times New Roman"/>
                <w:sz w:val="24"/>
                <w:szCs w:val="24"/>
              </w:rPr>
            </w:pPr>
            <w:r>
              <w:rPr>
                <w:rFonts w:ascii="Times New Roman" w:hAnsi="Times New Roman" w:cs="Times New Roman"/>
                <w:sz w:val="24"/>
                <w:szCs w:val="24"/>
              </w:rPr>
              <w:t>1.</w:t>
            </w:r>
            <w:r w:rsidRPr="00C024F9">
              <w:rPr>
                <w:rFonts w:ascii="Times New Roman" w:hAnsi="Times New Roman" w:cs="Times New Roman"/>
                <w:sz w:val="24"/>
                <w:szCs w:val="24"/>
              </w:rPr>
              <w:t>Приобретение нового оборудования у новых поставщиков</w:t>
            </w:r>
          </w:p>
          <w:p w14:paraId="7743C3E5" w14:textId="77777777" w:rsidR="00D6483B" w:rsidRPr="00C024F9" w:rsidRDefault="00D6483B" w:rsidP="00B03DF5">
            <w:pPr>
              <w:jc w:val="both"/>
              <w:rPr>
                <w:rFonts w:ascii="Times New Roman" w:hAnsi="Times New Roman" w:cs="Times New Roman"/>
                <w:sz w:val="24"/>
                <w:szCs w:val="24"/>
              </w:rPr>
            </w:pPr>
            <w:r>
              <w:rPr>
                <w:rFonts w:ascii="Times New Roman" w:hAnsi="Times New Roman" w:cs="Times New Roman"/>
                <w:sz w:val="24"/>
                <w:szCs w:val="24"/>
              </w:rPr>
              <w:t>2.</w:t>
            </w:r>
            <w:r w:rsidRPr="00C024F9">
              <w:rPr>
                <w:rFonts w:ascii="Times New Roman" w:hAnsi="Times New Roman" w:cs="Times New Roman"/>
                <w:sz w:val="24"/>
                <w:szCs w:val="24"/>
              </w:rPr>
              <w:t>Расширить ассортимент за счет этого</w:t>
            </w:r>
          </w:p>
          <w:p w14:paraId="7DBF0F84" w14:textId="77777777" w:rsidR="00D6483B" w:rsidRPr="00D959BD" w:rsidRDefault="00D6483B" w:rsidP="00B03DF5">
            <w:pPr>
              <w:shd w:val="clear" w:color="000000" w:fill="auto"/>
              <w:suppressAutoHyphens/>
              <w:rPr>
                <w:rFonts w:ascii="Times New Roman" w:hAnsi="Times New Roman" w:cs="Times New Roman"/>
                <w:sz w:val="24"/>
                <w:szCs w:val="24"/>
                <w:lang w:val="uk-UA"/>
              </w:rPr>
            </w:pPr>
            <w:r>
              <w:rPr>
                <w:rFonts w:ascii="Times New Roman" w:hAnsi="Times New Roman" w:cs="Times New Roman"/>
                <w:sz w:val="24"/>
                <w:szCs w:val="24"/>
              </w:rPr>
              <w:t>3.</w:t>
            </w:r>
            <w:r w:rsidRPr="00F01B69">
              <w:rPr>
                <w:rFonts w:ascii="Times New Roman" w:hAnsi="Times New Roman" w:cs="Times New Roman"/>
                <w:sz w:val="24"/>
                <w:szCs w:val="24"/>
              </w:rPr>
              <w:t>Получение дополнительного дохода позволить повысить квалификацию работников</w:t>
            </w:r>
          </w:p>
        </w:tc>
        <w:tc>
          <w:tcPr>
            <w:tcW w:w="2693" w:type="dxa"/>
          </w:tcPr>
          <w:p w14:paraId="25C32760" w14:textId="77777777" w:rsidR="00D6483B" w:rsidRPr="00C024F9" w:rsidRDefault="00D6483B" w:rsidP="00B03DF5">
            <w:pPr>
              <w:jc w:val="both"/>
              <w:rPr>
                <w:rFonts w:ascii="Times New Roman" w:hAnsi="Times New Roman" w:cs="Times New Roman"/>
                <w:sz w:val="24"/>
                <w:szCs w:val="24"/>
              </w:rPr>
            </w:pPr>
            <w:r>
              <w:rPr>
                <w:rFonts w:ascii="Times New Roman" w:hAnsi="Times New Roman" w:cs="Times New Roman"/>
                <w:sz w:val="24"/>
                <w:szCs w:val="24"/>
              </w:rPr>
              <w:t>1.</w:t>
            </w:r>
            <w:r w:rsidRPr="00C024F9">
              <w:rPr>
                <w:rFonts w:ascii="Times New Roman" w:hAnsi="Times New Roman" w:cs="Times New Roman"/>
                <w:sz w:val="24"/>
                <w:szCs w:val="24"/>
              </w:rPr>
              <w:t>Банкротство</w:t>
            </w:r>
          </w:p>
          <w:p w14:paraId="4ACA616B" w14:textId="77777777" w:rsidR="00D6483B" w:rsidRPr="00D959BD" w:rsidRDefault="00D6483B" w:rsidP="00B03DF5">
            <w:pPr>
              <w:shd w:val="clear" w:color="000000" w:fill="auto"/>
              <w:suppressAutoHyphens/>
              <w:rPr>
                <w:rFonts w:ascii="Times New Roman" w:hAnsi="Times New Roman" w:cs="Times New Roman"/>
                <w:sz w:val="24"/>
                <w:szCs w:val="24"/>
                <w:lang w:val="uk-UA"/>
              </w:rPr>
            </w:pPr>
            <w:r>
              <w:rPr>
                <w:rFonts w:ascii="Times New Roman" w:hAnsi="Times New Roman" w:cs="Times New Roman"/>
                <w:sz w:val="24"/>
                <w:szCs w:val="24"/>
              </w:rPr>
              <w:t>2.</w:t>
            </w:r>
            <w:r w:rsidRPr="00F01B69">
              <w:rPr>
                <w:rFonts w:ascii="Times New Roman" w:hAnsi="Times New Roman" w:cs="Times New Roman"/>
                <w:sz w:val="24"/>
                <w:szCs w:val="24"/>
              </w:rPr>
              <w:t>Планировка магазина</w:t>
            </w:r>
          </w:p>
        </w:tc>
      </w:tr>
    </w:tbl>
    <w:p w14:paraId="42C057BE" w14:textId="77777777" w:rsidR="00D6483B" w:rsidRDefault="00D6483B" w:rsidP="00D6483B">
      <w:pPr>
        <w:spacing w:after="0" w:line="360" w:lineRule="auto"/>
        <w:ind w:firstLine="709"/>
        <w:jc w:val="both"/>
        <w:rPr>
          <w:rFonts w:ascii="Times New Roman" w:hAnsi="Times New Roman" w:cs="Times New Roman"/>
          <w:sz w:val="28"/>
          <w:szCs w:val="28"/>
        </w:rPr>
      </w:pPr>
    </w:p>
    <w:p w14:paraId="67F2E924" w14:textId="77777777" w:rsidR="00D6483B" w:rsidRDefault="00D6483B" w:rsidP="00D648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 таблицы 1</w:t>
      </w:r>
      <w:r w:rsidRPr="00F80727">
        <w:rPr>
          <w:rFonts w:ascii="Times New Roman" w:hAnsi="Times New Roman" w:cs="Times New Roman"/>
          <w:sz w:val="28"/>
          <w:szCs w:val="28"/>
        </w:rPr>
        <w:t xml:space="preserve"> видно, что слабой стороной является отсутствие охраны и неудобное расположение оборудования, а сильной стороной является высокий уровень </w:t>
      </w:r>
      <w:r>
        <w:rPr>
          <w:rFonts w:ascii="Times New Roman" w:hAnsi="Times New Roman" w:cs="Times New Roman"/>
          <w:sz w:val="28"/>
          <w:szCs w:val="28"/>
        </w:rPr>
        <w:t>обслуживания магазина, широкий</w:t>
      </w:r>
      <w:r w:rsidRPr="00F80727">
        <w:rPr>
          <w:rFonts w:ascii="Times New Roman" w:hAnsi="Times New Roman" w:cs="Times New Roman"/>
          <w:sz w:val="28"/>
          <w:szCs w:val="28"/>
        </w:rPr>
        <w:t xml:space="preserve"> ассортимент и достаточное количество персонала</w:t>
      </w:r>
      <w:r>
        <w:rPr>
          <w:rFonts w:ascii="Times New Roman" w:hAnsi="Times New Roman" w:cs="Times New Roman"/>
          <w:sz w:val="28"/>
          <w:szCs w:val="28"/>
        </w:rPr>
        <w:t>.</w:t>
      </w:r>
    </w:p>
    <w:p w14:paraId="7C035DDC" w14:textId="2A0BEB6B" w:rsidR="00D6483B" w:rsidRPr="0074264C" w:rsidRDefault="00D6483B" w:rsidP="00D6483B">
      <w:pPr>
        <w:spacing w:after="0" w:line="360" w:lineRule="auto"/>
        <w:ind w:firstLine="709"/>
        <w:jc w:val="both"/>
        <w:rPr>
          <w:rFonts w:ascii="Times New Roman" w:hAnsi="Times New Roman" w:cs="Times New Roman"/>
          <w:sz w:val="28"/>
          <w:szCs w:val="28"/>
        </w:rPr>
      </w:pPr>
      <w:r w:rsidRPr="0074264C">
        <w:rPr>
          <w:rFonts w:ascii="Times New Roman" w:hAnsi="Times New Roman" w:cs="Times New Roman"/>
          <w:sz w:val="28"/>
          <w:szCs w:val="28"/>
        </w:rPr>
        <w:t>Определим</w:t>
      </w:r>
      <w:r>
        <w:rPr>
          <w:rFonts w:ascii="Times New Roman" w:hAnsi="Times New Roman" w:cs="Times New Roman"/>
          <w:sz w:val="28"/>
          <w:szCs w:val="28"/>
        </w:rPr>
        <w:t xml:space="preserve"> анализ</w:t>
      </w:r>
      <w:r w:rsidRPr="0074264C">
        <w:rPr>
          <w:rFonts w:ascii="Times New Roman" w:hAnsi="Times New Roman" w:cs="Times New Roman"/>
          <w:sz w:val="28"/>
          <w:szCs w:val="28"/>
        </w:rPr>
        <w:t xml:space="preserve">, какое воздействие (благоприятное или же нет) оказывает сложившаяся ситуация во внешней среде на деятельность </w:t>
      </w:r>
      <w:r>
        <w:rPr>
          <w:rFonts w:ascii="Times New Roman" w:hAnsi="Times New Roman" w:cs="Times New Roman"/>
          <w:sz w:val="28"/>
          <w:szCs w:val="28"/>
        </w:rPr>
        <w:t>«</w:t>
      </w:r>
      <w:r w:rsidRPr="00F80727">
        <w:rPr>
          <w:rFonts w:ascii="Times New Roman" w:hAnsi="Times New Roman" w:cs="Times New Roman"/>
          <w:sz w:val="28"/>
          <w:szCs w:val="28"/>
        </w:rPr>
        <w:t>Брестское угощение</w:t>
      </w:r>
      <w:r>
        <w:rPr>
          <w:rFonts w:ascii="Times New Roman" w:eastAsia="Times New Roman" w:hAnsi="Times New Roman" w:cs="Times New Roman"/>
          <w:sz w:val="28"/>
          <w:szCs w:val="24"/>
          <w:lang w:eastAsia="ru-RU"/>
        </w:rPr>
        <w:t>»</w:t>
      </w:r>
      <w:r w:rsidRPr="0074264C">
        <w:rPr>
          <w:rFonts w:ascii="Times New Roman" w:hAnsi="Times New Roman" w:cs="Times New Roman"/>
          <w:sz w:val="28"/>
          <w:szCs w:val="28"/>
        </w:rPr>
        <w:t xml:space="preserve">. Построим профиль внешней среды (таблица </w:t>
      </w:r>
      <w:r>
        <w:rPr>
          <w:rFonts w:ascii="Times New Roman" w:hAnsi="Times New Roman" w:cs="Times New Roman"/>
          <w:sz w:val="28"/>
          <w:szCs w:val="28"/>
        </w:rPr>
        <w:t>2</w:t>
      </w:r>
      <w:r w:rsidRPr="0074264C">
        <w:rPr>
          <w:rFonts w:ascii="Times New Roman" w:hAnsi="Times New Roman" w:cs="Times New Roman"/>
          <w:sz w:val="28"/>
          <w:szCs w:val="28"/>
        </w:rPr>
        <w:t>).</w:t>
      </w:r>
    </w:p>
    <w:p w14:paraId="62B678AB" w14:textId="77777777" w:rsidR="00D6483B" w:rsidRDefault="00D6483B" w:rsidP="00D6483B">
      <w:pPr>
        <w:shd w:val="clear" w:color="000000" w:fill="auto"/>
        <w:suppressAutoHyphens/>
        <w:spacing w:after="0" w:line="360" w:lineRule="auto"/>
        <w:ind w:firstLine="709"/>
        <w:rPr>
          <w:rFonts w:ascii="Times New Roman" w:hAnsi="Times New Roman" w:cs="Times New Roman"/>
          <w:sz w:val="28"/>
          <w:szCs w:val="28"/>
        </w:rPr>
      </w:pPr>
    </w:p>
    <w:p w14:paraId="6F344E12" w14:textId="77777777" w:rsidR="00D6483B" w:rsidRDefault="00D6483B" w:rsidP="00D6483B">
      <w:pPr>
        <w:shd w:val="clear" w:color="000000" w:fill="auto"/>
        <w:suppressAutoHyphens/>
        <w:spacing w:after="0" w:line="360" w:lineRule="auto"/>
        <w:ind w:firstLine="709"/>
        <w:rPr>
          <w:rFonts w:ascii="Times New Roman" w:hAnsi="Times New Roman" w:cs="Times New Roman"/>
          <w:sz w:val="28"/>
          <w:szCs w:val="28"/>
        </w:rPr>
      </w:pPr>
    </w:p>
    <w:p w14:paraId="0B04243C" w14:textId="77777777" w:rsidR="002500FB" w:rsidRDefault="002500FB">
      <w:pPr>
        <w:rPr>
          <w:rFonts w:ascii="Times New Roman" w:hAnsi="Times New Roman" w:cs="Times New Roman"/>
          <w:sz w:val="28"/>
          <w:szCs w:val="28"/>
        </w:rPr>
      </w:pPr>
      <w:r>
        <w:rPr>
          <w:rFonts w:ascii="Times New Roman" w:hAnsi="Times New Roman" w:cs="Times New Roman"/>
          <w:sz w:val="28"/>
          <w:szCs w:val="28"/>
        </w:rPr>
        <w:br w:type="page"/>
      </w:r>
    </w:p>
    <w:p w14:paraId="2834BFC7" w14:textId="2A43EDBD" w:rsidR="00D6483B" w:rsidRPr="0074264C" w:rsidRDefault="00D6483B" w:rsidP="00D6483B">
      <w:pPr>
        <w:shd w:val="clear" w:color="000000" w:fill="auto"/>
        <w:suppressAutoHyphens/>
        <w:spacing w:after="0" w:line="360" w:lineRule="auto"/>
        <w:ind w:firstLine="709"/>
        <w:rPr>
          <w:rFonts w:ascii="Times New Roman" w:hAnsi="Times New Roman" w:cs="Times New Roman"/>
          <w:sz w:val="28"/>
          <w:szCs w:val="28"/>
        </w:rPr>
      </w:pPr>
      <w:r w:rsidRPr="0074264C">
        <w:rPr>
          <w:rFonts w:ascii="Times New Roman" w:hAnsi="Times New Roman" w:cs="Times New Roman"/>
          <w:sz w:val="28"/>
          <w:szCs w:val="28"/>
        </w:rPr>
        <w:lastRenderedPageBreak/>
        <w:t xml:space="preserve">Таблица </w:t>
      </w:r>
      <w:r>
        <w:rPr>
          <w:rFonts w:ascii="Times New Roman" w:hAnsi="Times New Roman" w:cs="Times New Roman"/>
          <w:sz w:val="28"/>
          <w:szCs w:val="28"/>
        </w:rPr>
        <w:t xml:space="preserve">2 - </w:t>
      </w:r>
      <w:r w:rsidRPr="0074264C">
        <w:rPr>
          <w:rFonts w:ascii="Times New Roman" w:hAnsi="Times New Roman" w:cs="Times New Roman"/>
          <w:sz w:val="28"/>
          <w:szCs w:val="28"/>
        </w:rPr>
        <w:t xml:space="preserve">Ранжирование профиля внешней среды </w:t>
      </w:r>
      <w:r>
        <w:rPr>
          <w:rFonts w:ascii="Times New Roman" w:hAnsi="Times New Roman" w:cs="Times New Roman"/>
          <w:sz w:val="28"/>
          <w:szCs w:val="28"/>
        </w:rPr>
        <w:t>«</w:t>
      </w:r>
      <w:r w:rsidRPr="00F80727">
        <w:rPr>
          <w:rFonts w:ascii="Times New Roman" w:hAnsi="Times New Roman" w:cs="Times New Roman"/>
          <w:sz w:val="28"/>
          <w:szCs w:val="28"/>
        </w:rPr>
        <w:t>Брестское угощение</w:t>
      </w:r>
      <w:r>
        <w:rPr>
          <w:rFonts w:ascii="Times New Roman" w:eastAsia="Times New Roman" w:hAnsi="Times New Roman" w:cs="Times New Roman"/>
          <w:sz w:val="28"/>
          <w:szCs w:val="24"/>
          <w:lang w:eastAsia="ru-RU"/>
        </w:rPr>
        <w:t>»</w:t>
      </w:r>
    </w:p>
    <w:tbl>
      <w:tblPr>
        <w:tblW w:w="9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3"/>
        <w:gridCol w:w="1444"/>
        <w:gridCol w:w="1444"/>
        <w:gridCol w:w="1785"/>
        <w:gridCol w:w="1985"/>
      </w:tblGrid>
      <w:tr w:rsidR="00D6483B" w:rsidRPr="00F4019C" w14:paraId="7E11A825" w14:textId="77777777" w:rsidTr="00B03DF5">
        <w:trPr>
          <w:trHeight w:val="974"/>
          <w:jc w:val="center"/>
        </w:trPr>
        <w:tc>
          <w:tcPr>
            <w:tcW w:w="2603" w:type="dxa"/>
            <w:vAlign w:val="center"/>
          </w:tcPr>
          <w:p w14:paraId="0AADFCB4"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Факторы</w:t>
            </w:r>
          </w:p>
        </w:tc>
        <w:tc>
          <w:tcPr>
            <w:tcW w:w="1444" w:type="dxa"/>
            <w:vAlign w:val="center"/>
          </w:tcPr>
          <w:p w14:paraId="4FC43CD6"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Важность для отрасли (от 1 до 3)</w:t>
            </w:r>
          </w:p>
          <w:p w14:paraId="365EC778"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lang w:val="en-US"/>
              </w:rPr>
              <w:t>A</w:t>
            </w:r>
          </w:p>
        </w:tc>
        <w:tc>
          <w:tcPr>
            <w:tcW w:w="1444" w:type="dxa"/>
            <w:vAlign w:val="center"/>
          </w:tcPr>
          <w:p w14:paraId="6D170562"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Важность для фирмы</w:t>
            </w:r>
          </w:p>
          <w:p w14:paraId="273662AF"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(от 0 до 3)</w:t>
            </w:r>
          </w:p>
          <w:p w14:paraId="6C74A492"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lang w:val="en-US"/>
              </w:rPr>
              <w:t>B</w:t>
            </w:r>
          </w:p>
        </w:tc>
        <w:tc>
          <w:tcPr>
            <w:tcW w:w="1785" w:type="dxa"/>
            <w:vAlign w:val="center"/>
          </w:tcPr>
          <w:p w14:paraId="51DA5C70"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Направление</w:t>
            </w:r>
          </w:p>
          <w:p w14:paraId="41192801"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lang w:val="en-US"/>
              </w:rPr>
            </w:pPr>
            <w:r w:rsidRPr="00F4019C">
              <w:rPr>
                <w:rFonts w:ascii="Times New Roman" w:hAnsi="Times New Roman"/>
                <w:b w:val="0"/>
                <w:sz w:val="24"/>
                <w:szCs w:val="24"/>
              </w:rPr>
              <w:t>Влияния</w:t>
            </w:r>
          </w:p>
          <w:p w14:paraId="7D2076BE"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lang w:val="en-US"/>
              </w:rPr>
            </w:pPr>
            <w:r w:rsidRPr="00F4019C">
              <w:rPr>
                <w:rFonts w:ascii="Times New Roman" w:hAnsi="Times New Roman"/>
                <w:b w:val="0"/>
                <w:sz w:val="24"/>
                <w:szCs w:val="24"/>
              </w:rPr>
              <w:t>(+1 или –1)</w:t>
            </w:r>
          </w:p>
          <w:p w14:paraId="617842B2"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lang w:val="en-US"/>
              </w:rPr>
            </w:pPr>
            <w:r w:rsidRPr="00F4019C">
              <w:rPr>
                <w:rFonts w:ascii="Times New Roman" w:hAnsi="Times New Roman"/>
                <w:b w:val="0"/>
                <w:sz w:val="24"/>
                <w:szCs w:val="24"/>
                <w:lang w:val="en-US"/>
              </w:rPr>
              <w:t>C</w:t>
            </w:r>
          </w:p>
        </w:tc>
        <w:tc>
          <w:tcPr>
            <w:tcW w:w="1985" w:type="dxa"/>
            <w:vAlign w:val="center"/>
          </w:tcPr>
          <w:p w14:paraId="5DA38140"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Степень важности</w:t>
            </w:r>
          </w:p>
          <w:p w14:paraId="64A2653D"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p>
          <w:p w14:paraId="4512D211"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lang w:val="en-US"/>
              </w:rPr>
              <w:t>D</w:t>
            </w:r>
            <w:r w:rsidRPr="00F4019C">
              <w:rPr>
                <w:rFonts w:ascii="Times New Roman" w:hAnsi="Times New Roman"/>
                <w:b w:val="0"/>
                <w:sz w:val="24"/>
                <w:szCs w:val="24"/>
              </w:rPr>
              <w:t>=</w:t>
            </w:r>
            <w:r w:rsidRPr="00F4019C">
              <w:rPr>
                <w:rFonts w:ascii="Times New Roman" w:hAnsi="Times New Roman"/>
                <w:b w:val="0"/>
                <w:sz w:val="24"/>
                <w:szCs w:val="24"/>
                <w:lang w:val="en-US"/>
              </w:rPr>
              <w:t>A</w:t>
            </w:r>
            <w:r w:rsidRPr="00F4019C">
              <w:rPr>
                <w:rFonts w:ascii="Times New Roman" w:hAnsi="Times New Roman"/>
                <w:b w:val="0"/>
                <w:sz w:val="24"/>
                <w:szCs w:val="24"/>
              </w:rPr>
              <w:t>*</w:t>
            </w:r>
            <w:r w:rsidRPr="00F4019C">
              <w:rPr>
                <w:rFonts w:ascii="Times New Roman" w:hAnsi="Times New Roman"/>
                <w:b w:val="0"/>
                <w:sz w:val="24"/>
                <w:szCs w:val="24"/>
                <w:lang w:val="en-US"/>
              </w:rPr>
              <w:t>B</w:t>
            </w:r>
            <w:r w:rsidRPr="00F4019C">
              <w:rPr>
                <w:rFonts w:ascii="Times New Roman" w:hAnsi="Times New Roman"/>
                <w:b w:val="0"/>
                <w:sz w:val="24"/>
                <w:szCs w:val="24"/>
              </w:rPr>
              <w:t>*</w:t>
            </w:r>
            <w:r w:rsidRPr="00F4019C">
              <w:rPr>
                <w:rFonts w:ascii="Times New Roman" w:hAnsi="Times New Roman"/>
                <w:b w:val="0"/>
                <w:sz w:val="24"/>
                <w:szCs w:val="24"/>
                <w:lang w:val="en-US"/>
              </w:rPr>
              <w:t>C</w:t>
            </w:r>
          </w:p>
        </w:tc>
      </w:tr>
      <w:tr w:rsidR="00D6483B" w:rsidRPr="00F4019C" w14:paraId="07C27FCA" w14:textId="77777777" w:rsidTr="00B03DF5">
        <w:trPr>
          <w:trHeight w:val="300"/>
          <w:jc w:val="center"/>
        </w:trPr>
        <w:tc>
          <w:tcPr>
            <w:tcW w:w="2603" w:type="dxa"/>
            <w:vAlign w:val="center"/>
          </w:tcPr>
          <w:p w14:paraId="066C88B5"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 xml:space="preserve"> Поставщики</w:t>
            </w:r>
          </w:p>
        </w:tc>
        <w:tc>
          <w:tcPr>
            <w:tcW w:w="1444" w:type="dxa"/>
            <w:vAlign w:val="center"/>
          </w:tcPr>
          <w:p w14:paraId="0CC54593"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+3</w:t>
            </w:r>
          </w:p>
        </w:tc>
        <w:tc>
          <w:tcPr>
            <w:tcW w:w="1444" w:type="dxa"/>
            <w:vAlign w:val="center"/>
          </w:tcPr>
          <w:p w14:paraId="070AC643"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+3</w:t>
            </w:r>
          </w:p>
        </w:tc>
        <w:tc>
          <w:tcPr>
            <w:tcW w:w="1785" w:type="dxa"/>
            <w:vAlign w:val="center"/>
          </w:tcPr>
          <w:p w14:paraId="4364B21C"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+1</w:t>
            </w:r>
          </w:p>
        </w:tc>
        <w:tc>
          <w:tcPr>
            <w:tcW w:w="1985" w:type="dxa"/>
            <w:vAlign w:val="center"/>
          </w:tcPr>
          <w:p w14:paraId="0911B7BD"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lang w:val="en-US"/>
              </w:rPr>
            </w:pPr>
            <w:r w:rsidRPr="00F4019C">
              <w:rPr>
                <w:rFonts w:ascii="Times New Roman" w:hAnsi="Times New Roman"/>
                <w:b w:val="0"/>
                <w:sz w:val="24"/>
                <w:szCs w:val="24"/>
              </w:rPr>
              <w:t>+9</w:t>
            </w:r>
          </w:p>
        </w:tc>
      </w:tr>
      <w:tr w:rsidR="00D6483B" w:rsidRPr="00F4019C" w14:paraId="4A7791E2" w14:textId="77777777" w:rsidTr="00B03DF5">
        <w:trPr>
          <w:trHeight w:val="165"/>
          <w:jc w:val="center"/>
        </w:trPr>
        <w:tc>
          <w:tcPr>
            <w:tcW w:w="2603" w:type="dxa"/>
            <w:vAlign w:val="center"/>
          </w:tcPr>
          <w:p w14:paraId="4BAD2FB7"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Рынок рабочей силы</w:t>
            </w:r>
          </w:p>
        </w:tc>
        <w:tc>
          <w:tcPr>
            <w:tcW w:w="1444" w:type="dxa"/>
            <w:vAlign w:val="center"/>
          </w:tcPr>
          <w:p w14:paraId="4E0C5652"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+3</w:t>
            </w:r>
          </w:p>
        </w:tc>
        <w:tc>
          <w:tcPr>
            <w:tcW w:w="1444" w:type="dxa"/>
            <w:vAlign w:val="center"/>
          </w:tcPr>
          <w:p w14:paraId="4A5875A2"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+2</w:t>
            </w:r>
          </w:p>
        </w:tc>
        <w:tc>
          <w:tcPr>
            <w:tcW w:w="1785" w:type="dxa"/>
            <w:vAlign w:val="center"/>
          </w:tcPr>
          <w:p w14:paraId="3EA5ACA1"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-1</w:t>
            </w:r>
          </w:p>
        </w:tc>
        <w:tc>
          <w:tcPr>
            <w:tcW w:w="1985" w:type="dxa"/>
            <w:vAlign w:val="center"/>
          </w:tcPr>
          <w:p w14:paraId="74DC8217"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-6</w:t>
            </w:r>
          </w:p>
        </w:tc>
      </w:tr>
      <w:tr w:rsidR="00D6483B" w:rsidRPr="00F4019C" w14:paraId="678D1E21" w14:textId="77777777" w:rsidTr="00B03DF5">
        <w:trPr>
          <w:trHeight w:val="260"/>
          <w:jc w:val="center"/>
        </w:trPr>
        <w:tc>
          <w:tcPr>
            <w:tcW w:w="2603" w:type="dxa"/>
            <w:vAlign w:val="center"/>
          </w:tcPr>
          <w:p w14:paraId="682469BC"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Правовая среда</w:t>
            </w:r>
          </w:p>
        </w:tc>
        <w:tc>
          <w:tcPr>
            <w:tcW w:w="1444" w:type="dxa"/>
            <w:vAlign w:val="center"/>
          </w:tcPr>
          <w:p w14:paraId="57F93AF2"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+2</w:t>
            </w:r>
          </w:p>
        </w:tc>
        <w:tc>
          <w:tcPr>
            <w:tcW w:w="1444" w:type="dxa"/>
            <w:vAlign w:val="center"/>
          </w:tcPr>
          <w:p w14:paraId="0F57341A"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+2</w:t>
            </w:r>
          </w:p>
        </w:tc>
        <w:tc>
          <w:tcPr>
            <w:tcW w:w="1785" w:type="dxa"/>
            <w:vAlign w:val="center"/>
          </w:tcPr>
          <w:p w14:paraId="1F768949"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+1</w:t>
            </w:r>
          </w:p>
        </w:tc>
        <w:tc>
          <w:tcPr>
            <w:tcW w:w="1985" w:type="dxa"/>
            <w:vAlign w:val="center"/>
          </w:tcPr>
          <w:p w14:paraId="217D8612"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+4</w:t>
            </w:r>
          </w:p>
        </w:tc>
      </w:tr>
      <w:tr w:rsidR="00D6483B" w:rsidRPr="00F4019C" w14:paraId="552909C4" w14:textId="77777777" w:rsidTr="00B03DF5">
        <w:trPr>
          <w:trHeight w:val="266"/>
          <w:jc w:val="center"/>
        </w:trPr>
        <w:tc>
          <w:tcPr>
            <w:tcW w:w="2603" w:type="dxa"/>
            <w:vAlign w:val="center"/>
          </w:tcPr>
          <w:p w14:paraId="2BC9BDAB"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Потребители</w:t>
            </w:r>
          </w:p>
        </w:tc>
        <w:tc>
          <w:tcPr>
            <w:tcW w:w="1444" w:type="dxa"/>
            <w:vAlign w:val="center"/>
          </w:tcPr>
          <w:p w14:paraId="757E0F40"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lang w:val="en-US"/>
              </w:rPr>
            </w:pPr>
            <w:r w:rsidRPr="00F4019C">
              <w:rPr>
                <w:rFonts w:ascii="Times New Roman" w:hAnsi="Times New Roman"/>
                <w:b w:val="0"/>
                <w:sz w:val="24"/>
                <w:szCs w:val="24"/>
              </w:rPr>
              <w:t>+</w:t>
            </w:r>
            <w:r w:rsidRPr="00F4019C">
              <w:rPr>
                <w:rFonts w:ascii="Times New Roman" w:hAnsi="Times New Roman"/>
                <w:b w:val="0"/>
                <w:sz w:val="24"/>
                <w:szCs w:val="24"/>
                <w:lang w:val="en-US"/>
              </w:rPr>
              <w:t>3</w:t>
            </w:r>
          </w:p>
        </w:tc>
        <w:tc>
          <w:tcPr>
            <w:tcW w:w="1444" w:type="dxa"/>
            <w:vAlign w:val="center"/>
          </w:tcPr>
          <w:p w14:paraId="001C0B0E"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+3</w:t>
            </w:r>
          </w:p>
        </w:tc>
        <w:tc>
          <w:tcPr>
            <w:tcW w:w="1785" w:type="dxa"/>
            <w:vAlign w:val="center"/>
          </w:tcPr>
          <w:p w14:paraId="4EE0D4DA"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-1</w:t>
            </w:r>
          </w:p>
        </w:tc>
        <w:tc>
          <w:tcPr>
            <w:tcW w:w="1985" w:type="dxa"/>
            <w:vAlign w:val="center"/>
          </w:tcPr>
          <w:p w14:paraId="225294F4"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lang w:val="en-US"/>
              </w:rPr>
            </w:pPr>
            <w:r w:rsidRPr="00F4019C">
              <w:rPr>
                <w:rFonts w:ascii="Times New Roman" w:hAnsi="Times New Roman"/>
                <w:b w:val="0"/>
                <w:sz w:val="24"/>
                <w:szCs w:val="24"/>
              </w:rPr>
              <w:t>-</w:t>
            </w:r>
            <w:r w:rsidRPr="00F4019C">
              <w:rPr>
                <w:rFonts w:ascii="Times New Roman" w:hAnsi="Times New Roman"/>
                <w:b w:val="0"/>
                <w:sz w:val="24"/>
                <w:szCs w:val="24"/>
                <w:lang w:val="en-US"/>
              </w:rPr>
              <w:t>9</w:t>
            </w:r>
          </w:p>
        </w:tc>
      </w:tr>
      <w:tr w:rsidR="00D6483B" w:rsidRPr="00F4019C" w14:paraId="06CE9673" w14:textId="77777777" w:rsidTr="00B03DF5">
        <w:trPr>
          <w:trHeight w:val="387"/>
          <w:jc w:val="center"/>
        </w:trPr>
        <w:tc>
          <w:tcPr>
            <w:tcW w:w="2603" w:type="dxa"/>
            <w:vAlign w:val="center"/>
          </w:tcPr>
          <w:p w14:paraId="226875BA"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Конкуренты</w:t>
            </w:r>
          </w:p>
        </w:tc>
        <w:tc>
          <w:tcPr>
            <w:tcW w:w="1444" w:type="dxa"/>
            <w:vAlign w:val="center"/>
          </w:tcPr>
          <w:p w14:paraId="1C792C07"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lang w:val="en-US"/>
              </w:rPr>
              <w:t>+</w:t>
            </w:r>
            <w:r w:rsidRPr="00F4019C">
              <w:rPr>
                <w:rFonts w:ascii="Times New Roman" w:hAnsi="Times New Roman"/>
                <w:b w:val="0"/>
                <w:sz w:val="24"/>
                <w:szCs w:val="24"/>
              </w:rPr>
              <w:t>2</w:t>
            </w:r>
          </w:p>
        </w:tc>
        <w:tc>
          <w:tcPr>
            <w:tcW w:w="1444" w:type="dxa"/>
            <w:vAlign w:val="center"/>
          </w:tcPr>
          <w:p w14:paraId="6F9AB8A5"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lang w:val="en-US"/>
              </w:rPr>
              <w:t>+</w:t>
            </w:r>
            <w:r w:rsidRPr="00F4019C">
              <w:rPr>
                <w:rFonts w:ascii="Times New Roman" w:hAnsi="Times New Roman"/>
                <w:b w:val="0"/>
                <w:sz w:val="24"/>
                <w:szCs w:val="24"/>
              </w:rPr>
              <w:t>3</w:t>
            </w:r>
          </w:p>
        </w:tc>
        <w:tc>
          <w:tcPr>
            <w:tcW w:w="1785" w:type="dxa"/>
            <w:vAlign w:val="center"/>
          </w:tcPr>
          <w:p w14:paraId="1DAA834F"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lang w:val="en-US"/>
              </w:rPr>
            </w:pPr>
            <w:r w:rsidRPr="00F4019C">
              <w:rPr>
                <w:rFonts w:ascii="Times New Roman" w:hAnsi="Times New Roman"/>
                <w:b w:val="0"/>
                <w:sz w:val="24"/>
                <w:szCs w:val="24"/>
                <w:lang w:val="en-US"/>
              </w:rPr>
              <w:t>+1</w:t>
            </w:r>
          </w:p>
        </w:tc>
        <w:tc>
          <w:tcPr>
            <w:tcW w:w="1985" w:type="dxa"/>
            <w:vAlign w:val="center"/>
          </w:tcPr>
          <w:p w14:paraId="317C40CC"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+6</w:t>
            </w:r>
          </w:p>
        </w:tc>
      </w:tr>
      <w:tr w:rsidR="00D6483B" w:rsidRPr="00F4019C" w14:paraId="3EB2D6A6" w14:textId="77777777" w:rsidTr="00B03DF5">
        <w:trPr>
          <w:trHeight w:val="246"/>
          <w:jc w:val="center"/>
        </w:trPr>
        <w:tc>
          <w:tcPr>
            <w:tcW w:w="2603" w:type="dxa"/>
            <w:vAlign w:val="center"/>
          </w:tcPr>
          <w:p w14:paraId="3E6E6011"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Состояние экономики</w:t>
            </w:r>
          </w:p>
        </w:tc>
        <w:tc>
          <w:tcPr>
            <w:tcW w:w="1444" w:type="dxa"/>
            <w:vAlign w:val="center"/>
          </w:tcPr>
          <w:p w14:paraId="2B683F0C"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+3</w:t>
            </w:r>
          </w:p>
        </w:tc>
        <w:tc>
          <w:tcPr>
            <w:tcW w:w="1444" w:type="dxa"/>
            <w:vAlign w:val="center"/>
          </w:tcPr>
          <w:p w14:paraId="59478527"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+3</w:t>
            </w:r>
          </w:p>
        </w:tc>
        <w:tc>
          <w:tcPr>
            <w:tcW w:w="1785" w:type="dxa"/>
            <w:vAlign w:val="center"/>
          </w:tcPr>
          <w:p w14:paraId="27CC022F"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+1</w:t>
            </w:r>
          </w:p>
        </w:tc>
        <w:tc>
          <w:tcPr>
            <w:tcW w:w="1985" w:type="dxa"/>
            <w:vAlign w:val="center"/>
          </w:tcPr>
          <w:p w14:paraId="587C96D2"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+9</w:t>
            </w:r>
          </w:p>
        </w:tc>
      </w:tr>
      <w:tr w:rsidR="00D6483B" w:rsidRPr="00F4019C" w14:paraId="7A3BED83" w14:textId="77777777" w:rsidTr="00B03DF5">
        <w:trPr>
          <w:trHeight w:val="566"/>
          <w:jc w:val="center"/>
        </w:trPr>
        <w:tc>
          <w:tcPr>
            <w:tcW w:w="2603" w:type="dxa"/>
            <w:vAlign w:val="center"/>
          </w:tcPr>
          <w:p w14:paraId="6DE16868"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Политические</w:t>
            </w:r>
          </w:p>
          <w:p w14:paraId="7B6F5045"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факторы</w:t>
            </w:r>
          </w:p>
        </w:tc>
        <w:tc>
          <w:tcPr>
            <w:tcW w:w="1444" w:type="dxa"/>
            <w:vAlign w:val="center"/>
          </w:tcPr>
          <w:p w14:paraId="786755E2"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+2</w:t>
            </w:r>
          </w:p>
        </w:tc>
        <w:tc>
          <w:tcPr>
            <w:tcW w:w="1444" w:type="dxa"/>
            <w:vAlign w:val="center"/>
          </w:tcPr>
          <w:p w14:paraId="2F56B1D1"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+2</w:t>
            </w:r>
          </w:p>
        </w:tc>
        <w:tc>
          <w:tcPr>
            <w:tcW w:w="1785" w:type="dxa"/>
            <w:vAlign w:val="center"/>
          </w:tcPr>
          <w:p w14:paraId="2BF07C5D"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+1</w:t>
            </w:r>
          </w:p>
        </w:tc>
        <w:tc>
          <w:tcPr>
            <w:tcW w:w="1985" w:type="dxa"/>
            <w:vAlign w:val="center"/>
          </w:tcPr>
          <w:p w14:paraId="43DFC2AB"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+4</w:t>
            </w:r>
          </w:p>
        </w:tc>
      </w:tr>
      <w:tr w:rsidR="00D6483B" w:rsidRPr="00F4019C" w14:paraId="3FBB2DFC" w14:textId="77777777" w:rsidTr="00B03DF5">
        <w:trPr>
          <w:trHeight w:val="639"/>
          <w:jc w:val="center"/>
        </w:trPr>
        <w:tc>
          <w:tcPr>
            <w:tcW w:w="2603" w:type="dxa"/>
            <w:vAlign w:val="center"/>
          </w:tcPr>
          <w:p w14:paraId="6813C129"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Природно-географические факторы</w:t>
            </w:r>
          </w:p>
        </w:tc>
        <w:tc>
          <w:tcPr>
            <w:tcW w:w="1444" w:type="dxa"/>
            <w:vAlign w:val="center"/>
          </w:tcPr>
          <w:p w14:paraId="58E6246D"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+1</w:t>
            </w:r>
          </w:p>
        </w:tc>
        <w:tc>
          <w:tcPr>
            <w:tcW w:w="1444" w:type="dxa"/>
            <w:vAlign w:val="center"/>
          </w:tcPr>
          <w:p w14:paraId="10103DF8"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+1</w:t>
            </w:r>
          </w:p>
        </w:tc>
        <w:tc>
          <w:tcPr>
            <w:tcW w:w="1785" w:type="dxa"/>
            <w:vAlign w:val="center"/>
          </w:tcPr>
          <w:p w14:paraId="5A261ACD"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0</w:t>
            </w:r>
          </w:p>
        </w:tc>
        <w:tc>
          <w:tcPr>
            <w:tcW w:w="1985" w:type="dxa"/>
            <w:vAlign w:val="center"/>
          </w:tcPr>
          <w:p w14:paraId="02DEFDCC"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0</w:t>
            </w:r>
          </w:p>
        </w:tc>
      </w:tr>
      <w:tr w:rsidR="00D6483B" w:rsidRPr="00F4019C" w14:paraId="0E7E943F" w14:textId="77777777" w:rsidTr="00B03DF5">
        <w:trPr>
          <w:trHeight w:val="659"/>
          <w:jc w:val="center"/>
        </w:trPr>
        <w:tc>
          <w:tcPr>
            <w:tcW w:w="2603" w:type="dxa"/>
            <w:vAlign w:val="center"/>
          </w:tcPr>
          <w:p w14:paraId="0AE00334"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Уровень развития страны</w:t>
            </w:r>
          </w:p>
        </w:tc>
        <w:tc>
          <w:tcPr>
            <w:tcW w:w="1444" w:type="dxa"/>
            <w:vAlign w:val="center"/>
          </w:tcPr>
          <w:p w14:paraId="4EE7A686"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p>
          <w:p w14:paraId="27EC4B35"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+3</w:t>
            </w:r>
          </w:p>
        </w:tc>
        <w:tc>
          <w:tcPr>
            <w:tcW w:w="1444" w:type="dxa"/>
            <w:vAlign w:val="center"/>
          </w:tcPr>
          <w:p w14:paraId="2F0DF2A4"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p>
          <w:p w14:paraId="452254DF"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+3</w:t>
            </w:r>
          </w:p>
        </w:tc>
        <w:tc>
          <w:tcPr>
            <w:tcW w:w="1785" w:type="dxa"/>
            <w:vAlign w:val="center"/>
          </w:tcPr>
          <w:p w14:paraId="511EB9F0"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p>
          <w:p w14:paraId="22D01E9B"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+1</w:t>
            </w:r>
          </w:p>
        </w:tc>
        <w:tc>
          <w:tcPr>
            <w:tcW w:w="1985" w:type="dxa"/>
            <w:vAlign w:val="center"/>
          </w:tcPr>
          <w:p w14:paraId="2532E1CC"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p>
          <w:p w14:paraId="2C0D1F82"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+9</w:t>
            </w:r>
          </w:p>
        </w:tc>
      </w:tr>
      <w:tr w:rsidR="00D6483B" w:rsidRPr="00F4019C" w14:paraId="46555DFA" w14:textId="77777777" w:rsidTr="00B03DF5">
        <w:trPr>
          <w:trHeight w:val="617"/>
          <w:jc w:val="center"/>
        </w:trPr>
        <w:tc>
          <w:tcPr>
            <w:tcW w:w="2603" w:type="dxa"/>
            <w:vAlign w:val="center"/>
          </w:tcPr>
          <w:p w14:paraId="2909FC72"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Технологические факторы</w:t>
            </w:r>
          </w:p>
        </w:tc>
        <w:tc>
          <w:tcPr>
            <w:tcW w:w="1444" w:type="dxa"/>
            <w:vAlign w:val="center"/>
          </w:tcPr>
          <w:p w14:paraId="7F2666CB"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p>
          <w:p w14:paraId="7F428196"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+3</w:t>
            </w:r>
          </w:p>
        </w:tc>
        <w:tc>
          <w:tcPr>
            <w:tcW w:w="1444" w:type="dxa"/>
            <w:vAlign w:val="center"/>
          </w:tcPr>
          <w:p w14:paraId="357263D5"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p>
          <w:p w14:paraId="006CC477"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+2</w:t>
            </w:r>
          </w:p>
        </w:tc>
        <w:tc>
          <w:tcPr>
            <w:tcW w:w="1785" w:type="dxa"/>
            <w:vAlign w:val="center"/>
          </w:tcPr>
          <w:p w14:paraId="67B9B3CA"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p>
          <w:p w14:paraId="5A332CD1"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-1</w:t>
            </w:r>
          </w:p>
        </w:tc>
        <w:tc>
          <w:tcPr>
            <w:tcW w:w="1985" w:type="dxa"/>
            <w:vAlign w:val="center"/>
          </w:tcPr>
          <w:p w14:paraId="784B2A76"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p>
          <w:p w14:paraId="76A8D737"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-6</w:t>
            </w:r>
          </w:p>
        </w:tc>
      </w:tr>
      <w:tr w:rsidR="00D6483B" w:rsidRPr="00F4019C" w14:paraId="39A03AA1" w14:textId="77777777" w:rsidTr="00B03DF5">
        <w:trPr>
          <w:trHeight w:val="712"/>
          <w:jc w:val="center"/>
        </w:trPr>
        <w:tc>
          <w:tcPr>
            <w:tcW w:w="2603" w:type="dxa"/>
            <w:vAlign w:val="center"/>
          </w:tcPr>
          <w:p w14:paraId="5403298B"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Социальная компонента</w:t>
            </w:r>
          </w:p>
        </w:tc>
        <w:tc>
          <w:tcPr>
            <w:tcW w:w="1444" w:type="dxa"/>
            <w:vAlign w:val="center"/>
          </w:tcPr>
          <w:p w14:paraId="185D9EA7"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+2</w:t>
            </w:r>
          </w:p>
        </w:tc>
        <w:tc>
          <w:tcPr>
            <w:tcW w:w="1444" w:type="dxa"/>
            <w:vAlign w:val="center"/>
          </w:tcPr>
          <w:p w14:paraId="5A9C2862"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+2</w:t>
            </w:r>
          </w:p>
        </w:tc>
        <w:tc>
          <w:tcPr>
            <w:tcW w:w="1785" w:type="dxa"/>
            <w:vAlign w:val="center"/>
          </w:tcPr>
          <w:p w14:paraId="33C62EE3"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+1</w:t>
            </w:r>
          </w:p>
        </w:tc>
        <w:tc>
          <w:tcPr>
            <w:tcW w:w="1985" w:type="dxa"/>
            <w:vAlign w:val="center"/>
          </w:tcPr>
          <w:p w14:paraId="55019AE6" w14:textId="77777777" w:rsidR="00D6483B" w:rsidRPr="00F4019C" w:rsidRDefault="00D6483B" w:rsidP="00B03DF5">
            <w:pPr>
              <w:pStyle w:val="650"/>
              <w:widowControl/>
              <w:shd w:val="clear" w:color="000000" w:fill="auto"/>
              <w:suppressAutoHyphens/>
              <w:spacing w:before="0" w:line="240" w:lineRule="auto"/>
              <w:ind w:left="0"/>
              <w:jc w:val="left"/>
              <w:rPr>
                <w:rFonts w:ascii="Times New Roman" w:hAnsi="Times New Roman"/>
                <w:b w:val="0"/>
                <w:sz w:val="24"/>
                <w:szCs w:val="24"/>
              </w:rPr>
            </w:pPr>
            <w:r w:rsidRPr="00F4019C">
              <w:rPr>
                <w:rFonts w:ascii="Times New Roman" w:hAnsi="Times New Roman"/>
                <w:b w:val="0"/>
                <w:sz w:val="24"/>
                <w:szCs w:val="24"/>
              </w:rPr>
              <w:t>+4</w:t>
            </w:r>
          </w:p>
        </w:tc>
      </w:tr>
    </w:tbl>
    <w:p w14:paraId="52F5FA7E" w14:textId="77777777" w:rsidR="00D6483B" w:rsidRPr="005939F6" w:rsidRDefault="00D6483B" w:rsidP="00D6483B">
      <w:pPr>
        <w:pStyle w:val="3"/>
        <w:shd w:val="clear" w:color="000000" w:fill="auto"/>
        <w:suppressAutoHyphens/>
        <w:ind w:firstLine="709"/>
      </w:pPr>
    </w:p>
    <w:p w14:paraId="4197A2F8" w14:textId="77777777" w:rsidR="00D6483B" w:rsidRDefault="00D6483B" w:rsidP="00D6483B">
      <w:pPr>
        <w:pStyle w:val="3"/>
        <w:shd w:val="clear" w:color="000000" w:fill="auto"/>
        <w:suppressAutoHyphens/>
        <w:spacing w:after="0" w:line="360" w:lineRule="auto"/>
        <w:ind w:left="0" w:firstLine="709"/>
        <w:jc w:val="both"/>
        <w:rPr>
          <w:rFonts w:ascii="Times New Roman" w:hAnsi="Times New Roman" w:cs="Times New Roman"/>
          <w:sz w:val="28"/>
          <w:szCs w:val="28"/>
        </w:rPr>
      </w:pPr>
      <w:r w:rsidRPr="0074264C">
        <w:rPr>
          <w:rFonts w:ascii="Times New Roman" w:hAnsi="Times New Roman" w:cs="Times New Roman"/>
          <w:sz w:val="28"/>
          <w:szCs w:val="28"/>
        </w:rPr>
        <w:t xml:space="preserve">Подводя итог </w:t>
      </w:r>
      <w:proofErr w:type="gramStart"/>
      <w:r w:rsidRPr="0074264C">
        <w:rPr>
          <w:rFonts w:ascii="Times New Roman" w:hAnsi="Times New Roman" w:cs="Times New Roman"/>
          <w:sz w:val="28"/>
          <w:szCs w:val="28"/>
        </w:rPr>
        <w:t>всему вышесказанному</w:t>
      </w:r>
      <w:proofErr w:type="gramEnd"/>
      <w:r w:rsidRPr="0074264C">
        <w:rPr>
          <w:rFonts w:ascii="Times New Roman" w:hAnsi="Times New Roman" w:cs="Times New Roman"/>
          <w:sz w:val="28"/>
          <w:szCs w:val="28"/>
        </w:rPr>
        <w:t xml:space="preserve"> можно сделать следующие выводы: технико-экономическое состояние </w:t>
      </w:r>
      <w:r>
        <w:rPr>
          <w:rFonts w:ascii="Times New Roman" w:hAnsi="Times New Roman" w:cs="Times New Roman"/>
          <w:sz w:val="28"/>
          <w:szCs w:val="28"/>
        </w:rPr>
        <w:t>«</w:t>
      </w:r>
      <w:r w:rsidRPr="00F80727">
        <w:rPr>
          <w:rFonts w:ascii="Times New Roman" w:hAnsi="Times New Roman" w:cs="Times New Roman"/>
          <w:sz w:val="28"/>
          <w:szCs w:val="28"/>
        </w:rPr>
        <w:t>Брестское угощение</w:t>
      </w:r>
      <w:r>
        <w:rPr>
          <w:rFonts w:ascii="Times New Roman" w:eastAsia="Times New Roman" w:hAnsi="Times New Roman" w:cs="Times New Roman"/>
          <w:sz w:val="28"/>
          <w:szCs w:val="24"/>
          <w:lang w:eastAsia="ru-RU"/>
        </w:rPr>
        <w:t>»</w:t>
      </w:r>
      <w:r w:rsidRPr="0074264C">
        <w:rPr>
          <w:rFonts w:ascii="Times New Roman" w:hAnsi="Times New Roman" w:cs="Times New Roman"/>
          <w:sz w:val="28"/>
          <w:szCs w:val="28"/>
        </w:rPr>
        <w:t xml:space="preserve"> в настоящее время довольно устойчивое, экономические показатели характеризуются как положительной (снижение себестоимости, повышение производительности персонала), так и отрицательной динамикой (уменьшение прибыли, увеличение затрат). </w:t>
      </w:r>
    </w:p>
    <w:p w14:paraId="44B823D2" w14:textId="3C458AC0" w:rsidR="00D6483B" w:rsidRDefault="00D6483B" w:rsidP="00D6483B">
      <w:pPr>
        <w:spacing w:after="0" w:line="360" w:lineRule="auto"/>
        <w:rPr>
          <w:rFonts w:ascii="Times New Roman" w:hAnsi="Times New Roman" w:cs="Times New Roman"/>
          <w:sz w:val="28"/>
          <w:szCs w:val="28"/>
        </w:rPr>
      </w:pPr>
    </w:p>
    <w:p w14:paraId="0BF89BF8" w14:textId="77777777" w:rsidR="00D6483B" w:rsidRDefault="00D6483B" w:rsidP="00D6483B">
      <w:pPr>
        <w:spacing w:after="0" w:line="360" w:lineRule="auto"/>
        <w:rPr>
          <w:rFonts w:ascii="Times New Roman" w:hAnsi="Times New Roman" w:cs="Times New Roman"/>
          <w:sz w:val="28"/>
          <w:szCs w:val="28"/>
        </w:rPr>
      </w:pPr>
    </w:p>
    <w:p w14:paraId="039950FF" w14:textId="664EE9D4" w:rsidR="00D6483B" w:rsidRPr="00D6483B" w:rsidRDefault="00D6483B" w:rsidP="00D6483B">
      <w:pPr>
        <w:spacing w:after="0" w:line="360" w:lineRule="auto"/>
        <w:jc w:val="center"/>
        <w:rPr>
          <w:rFonts w:ascii="Times New Roman" w:hAnsi="Times New Roman" w:cs="Times New Roman"/>
          <w:b/>
          <w:bCs/>
          <w:sz w:val="28"/>
          <w:szCs w:val="28"/>
        </w:rPr>
      </w:pPr>
      <w:r w:rsidRPr="00D6483B">
        <w:rPr>
          <w:rFonts w:ascii="Times New Roman" w:hAnsi="Times New Roman" w:cs="Times New Roman"/>
          <w:b/>
          <w:bCs/>
          <w:sz w:val="28"/>
          <w:szCs w:val="28"/>
        </w:rPr>
        <w:t>2. Миссия и цели организации</w:t>
      </w:r>
    </w:p>
    <w:p w14:paraId="690772C8" w14:textId="77777777" w:rsidR="00D6483B" w:rsidRDefault="00D6483B" w:rsidP="00D6483B">
      <w:pPr>
        <w:spacing w:after="0" w:line="360" w:lineRule="auto"/>
        <w:rPr>
          <w:rFonts w:ascii="Times New Roman" w:hAnsi="Times New Roman" w:cs="Times New Roman"/>
          <w:sz w:val="28"/>
          <w:szCs w:val="28"/>
        </w:rPr>
      </w:pPr>
    </w:p>
    <w:p w14:paraId="040E358A" w14:textId="47D2045D" w:rsidR="00D6483B" w:rsidRPr="00D6483B" w:rsidRDefault="00D6483B" w:rsidP="00D6483B">
      <w:pPr>
        <w:spacing w:after="0" w:line="360" w:lineRule="auto"/>
        <w:ind w:firstLine="709"/>
        <w:jc w:val="both"/>
        <w:rPr>
          <w:rFonts w:ascii="Times New Roman" w:hAnsi="Times New Roman" w:cs="Times New Roman"/>
          <w:sz w:val="28"/>
          <w:szCs w:val="28"/>
        </w:rPr>
      </w:pPr>
      <w:proofErr w:type="gramStart"/>
      <w:r w:rsidRPr="00D6483B">
        <w:rPr>
          <w:rFonts w:ascii="Times New Roman" w:hAnsi="Times New Roman" w:cs="Times New Roman"/>
          <w:sz w:val="28"/>
          <w:szCs w:val="28"/>
        </w:rPr>
        <w:t>Любая  организация</w:t>
      </w:r>
      <w:proofErr w:type="gramEnd"/>
      <w:r w:rsidRPr="00D6483B">
        <w:rPr>
          <w:rFonts w:ascii="Times New Roman" w:hAnsi="Times New Roman" w:cs="Times New Roman"/>
          <w:sz w:val="28"/>
          <w:szCs w:val="28"/>
        </w:rPr>
        <w:t xml:space="preserve"> имеет свое предназначение, т.е. - миссию. Магазин «</w:t>
      </w:r>
      <w:r w:rsidR="002500FB" w:rsidRPr="00F80727">
        <w:rPr>
          <w:rFonts w:ascii="Times New Roman" w:hAnsi="Times New Roman" w:cs="Times New Roman"/>
          <w:sz w:val="28"/>
          <w:szCs w:val="28"/>
        </w:rPr>
        <w:t>Брестское угощение</w:t>
      </w:r>
      <w:r w:rsidRPr="00D6483B">
        <w:rPr>
          <w:rFonts w:ascii="Times New Roman" w:hAnsi="Times New Roman" w:cs="Times New Roman"/>
          <w:sz w:val="28"/>
          <w:szCs w:val="28"/>
        </w:rPr>
        <w:t>» стремится предлагать такую услугу, которая была бы доступна всем слоям населения и удовлетворяла бы все запросы и была высококачественной.</w:t>
      </w:r>
    </w:p>
    <w:p w14:paraId="30289EA3" w14:textId="5B3B6D09" w:rsidR="00D6483B" w:rsidRPr="00D6483B" w:rsidRDefault="00D6483B" w:rsidP="00D6483B">
      <w:pPr>
        <w:spacing w:after="0" w:line="360" w:lineRule="auto"/>
        <w:ind w:firstLine="709"/>
        <w:jc w:val="both"/>
        <w:rPr>
          <w:rFonts w:ascii="Times New Roman" w:hAnsi="Times New Roman" w:cs="Times New Roman"/>
          <w:sz w:val="28"/>
          <w:szCs w:val="28"/>
        </w:rPr>
      </w:pPr>
      <w:r w:rsidRPr="00D6483B">
        <w:rPr>
          <w:rFonts w:ascii="Times New Roman" w:hAnsi="Times New Roman" w:cs="Times New Roman"/>
          <w:sz w:val="28"/>
          <w:szCs w:val="28"/>
        </w:rPr>
        <w:lastRenderedPageBreak/>
        <w:t>Миссия магазина детализирует статус предприятия и обеспечивает направление и ориентиры для определения целей и стратегий на различных организационных уровнях. Формулировка миссии магазина «</w:t>
      </w:r>
      <w:r w:rsidR="002500FB" w:rsidRPr="00F80727">
        <w:rPr>
          <w:rFonts w:ascii="Times New Roman" w:hAnsi="Times New Roman" w:cs="Times New Roman"/>
          <w:sz w:val="28"/>
          <w:szCs w:val="28"/>
        </w:rPr>
        <w:t>Брестское угощение</w:t>
      </w:r>
      <w:r w:rsidRPr="00D6483B">
        <w:rPr>
          <w:rFonts w:ascii="Times New Roman" w:hAnsi="Times New Roman" w:cs="Times New Roman"/>
          <w:sz w:val="28"/>
          <w:szCs w:val="28"/>
        </w:rPr>
        <w:t>» содержит следующее:</w:t>
      </w:r>
    </w:p>
    <w:p w14:paraId="215AB333" w14:textId="77777777" w:rsidR="00D6483B" w:rsidRPr="00D6483B" w:rsidRDefault="00D6483B" w:rsidP="00D6483B">
      <w:pPr>
        <w:spacing w:after="0" w:line="360" w:lineRule="auto"/>
        <w:ind w:firstLine="709"/>
        <w:jc w:val="both"/>
        <w:rPr>
          <w:rFonts w:ascii="Times New Roman" w:hAnsi="Times New Roman" w:cs="Times New Roman"/>
          <w:sz w:val="28"/>
          <w:szCs w:val="28"/>
        </w:rPr>
      </w:pPr>
      <w:r w:rsidRPr="00D6483B">
        <w:rPr>
          <w:rFonts w:ascii="Times New Roman" w:hAnsi="Times New Roman" w:cs="Times New Roman"/>
          <w:sz w:val="28"/>
          <w:szCs w:val="28"/>
        </w:rPr>
        <w:t>1) задача магазина с точки зрения его основных рынков и основных технологий;</w:t>
      </w:r>
    </w:p>
    <w:p w14:paraId="2F997928" w14:textId="77777777" w:rsidR="00D6483B" w:rsidRPr="00D6483B" w:rsidRDefault="00D6483B" w:rsidP="00D6483B">
      <w:pPr>
        <w:spacing w:after="0" w:line="360" w:lineRule="auto"/>
        <w:ind w:firstLine="709"/>
        <w:jc w:val="both"/>
        <w:rPr>
          <w:rFonts w:ascii="Times New Roman" w:hAnsi="Times New Roman" w:cs="Times New Roman"/>
          <w:sz w:val="28"/>
          <w:szCs w:val="28"/>
        </w:rPr>
      </w:pPr>
      <w:r w:rsidRPr="00D6483B">
        <w:rPr>
          <w:rFonts w:ascii="Times New Roman" w:hAnsi="Times New Roman" w:cs="Times New Roman"/>
          <w:sz w:val="28"/>
          <w:szCs w:val="28"/>
        </w:rPr>
        <w:t>2) внешняя среда по отношению к фирме, которая определяет рабочие принципы данного предприятия;</w:t>
      </w:r>
    </w:p>
    <w:p w14:paraId="2DC9ADE7" w14:textId="77777777" w:rsidR="00D6483B" w:rsidRPr="00D6483B" w:rsidRDefault="00D6483B" w:rsidP="00D6483B">
      <w:pPr>
        <w:spacing w:after="0" w:line="360" w:lineRule="auto"/>
        <w:ind w:firstLine="709"/>
        <w:jc w:val="both"/>
        <w:rPr>
          <w:rFonts w:ascii="Times New Roman" w:hAnsi="Times New Roman" w:cs="Times New Roman"/>
          <w:sz w:val="28"/>
          <w:szCs w:val="28"/>
        </w:rPr>
      </w:pPr>
      <w:r w:rsidRPr="00D6483B">
        <w:rPr>
          <w:rFonts w:ascii="Times New Roman" w:hAnsi="Times New Roman" w:cs="Times New Roman"/>
          <w:sz w:val="28"/>
          <w:szCs w:val="28"/>
        </w:rPr>
        <w:t>3) культура организации.</w:t>
      </w:r>
    </w:p>
    <w:p w14:paraId="727F35C0" w14:textId="77777777" w:rsidR="002500FB" w:rsidRDefault="00D6483B" w:rsidP="00D6483B">
      <w:pPr>
        <w:spacing w:after="0" w:line="360" w:lineRule="auto"/>
        <w:ind w:firstLine="709"/>
        <w:jc w:val="both"/>
        <w:rPr>
          <w:rFonts w:ascii="Times New Roman" w:hAnsi="Times New Roman" w:cs="Times New Roman"/>
          <w:sz w:val="28"/>
          <w:szCs w:val="28"/>
        </w:rPr>
      </w:pPr>
      <w:r w:rsidRPr="00D6483B">
        <w:rPr>
          <w:rFonts w:ascii="Times New Roman" w:hAnsi="Times New Roman" w:cs="Times New Roman"/>
          <w:sz w:val="28"/>
          <w:szCs w:val="28"/>
        </w:rPr>
        <w:t xml:space="preserve">Миссия организации определяет место, роль и положение в обществе, её общественный статус. Иногда это понятие заменяют таким выражением, как </w:t>
      </w:r>
      <w:r w:rsidR="002500FB">
        <w:rPr>
          <w:rFonts w:ascii="Times New Roman" w:hAnsi="Times New Roman" w:cs="Times New Roman"/>
          <w:sz w:val="28"/>
          <w:szCs w:val="28"/>
        </w:rPr>
        <w:t>«</w:t>
      </w:r>
      <w:r w:rsidRPr="00D6483B">
        <w:rPr>
          <w:rFonts w:ascii="Times New Roman" w:hAnsi="Times New Roman" w:cs="Times New Roman"/>
          <w:sz w:val="28"/>
          <w:szCs w:val="28"/>
        </w:rPr>
        <w:t>девиз организации</w:t>
      </w:r>
      <w:r w:rsidR="002500FB">
        <w:rPr>
          <w:rFonts w:ascii="Times New Roman" w:hAnsi="Times New Roman" w:cs="Times New Roman"/>
          <w:sz w:val="28"/>
          <w:szCs w:val="28"/>
        </w:rPr>
        <w:t>»</w:t>
      </w:r>
      <w:r w:rsidRPr="00D6483B">
        <w:rPr>
          <w:rFonts w:ascii="Times New Roman" w:hAnsi="Times New Roman" w:cs="Times New Roman"/>
          <w:sz w:val="28"/>
          <w:szCs w:val="28"/>
        </w:rPr>
        <w:t xml:space="preserve">. Миссия организации </w:t>
      </w:r>
      <w:proofErr w:type="gramStart"/>
      <w:r w:rsidRPr="00D6483B">
        <w:rPr>
          <w:rFonts w:ascii="Times New Roman" w:hAnsi="Times New Roman" w:cs="Times New Roman"/>
          <w:sz w:val="28"/>
          <w:szCs w:val="28"/>
        </w:rPr>
        <w:t>- это</w:t>
      </w:r>
      <w:proofErr w:type="gramEnd"/>
      <w:r w:rsidRPr="00D6483B">
        <w:rPr>
          <w:rFonts w:ascii="Times New Roman" w:hAnsi="Times New Roman" w:cs="Times New Roman"/>
          <w:sz w:val="28"/>
          <w:szCs w:val="28"/>
        </w:rPr>
        <w:t xml:space="preserve"> выраженное словесно, основное социально значимое, функциональное назначение организации в долгосрочном периоде. Как правило, организация при разработке своей миссии подчеркивает именно социальный характер своего предназначения для общества. </w:t>
      </w:r>
    </w:p>
    <w:p w14:paraId="2D213D80" w14:textId="4F612ECF" w:rsidR="00D6483B" w:rsidRPr="00D6483B" w:rsidRDefault="00D6483B" w:rsidP="00D6483B">
      <w:pPr>
        <w:spacing w:after="0" w:line="360" w:lineRule="auto"/>
        <w:ind w:firstLine="709"/>
        <w:jc w:val="both"/>
        <w:rPr>
          <w:rFonts w:ascii="Times New Roman" w:hAnsi="Times New Roman" w:cs="Times New Roman"/>
          <w:sz w:val="28"/>
          <w:szCs w:val="28"/>
        </w:rPr>
      </w:pPr>
      <w:r w:rsidRPr="00D6483B">
        <w:rPr>
          <w:rFonts w:ascii="Times New Roman" w:hAnsi="Times New Roman" w:cs="Times New Roman"/>
          <w:sz w:val="28"/>
          <w:szCs w:val="28"/>
        </w:rPr>
        <w:t>Миссия магазина «</w:t>
      </w:r>
      <w:r w:rsidR="002500FB" w:rsidRPr="00F80727">
        <w:rPr>
          <w:rFonts w:ascii="Times New Roman" w:hAnsi="Times New Roman" w:cs="Times New Roman"/>
          <w:sz w:val="28"/>
          <w:szCs w:val="28"/>
        </w:rPr>
        <w:t>Брестское угощение</w:t>
      </w:r>
      <w:r w:rsidRPr="00D6483B">
        <w:rPr>
          <w:rFonts w:ascii="Times New Roman" w:hAnsi="Times New Roman" w:cs="Times New Roman"/>
          <w:sz w:val="28"/>
          <w:szCs w:val="28"/>
        </w:rPr>
        <w:t xml:space="preserve">» </w:t>
      </w:r>
      <w:proofErr w:type="gramStart"/>
      <w:r w:rsidRPr="00D6483B">
        <w:rPr>
          <w:rFonts w:ascii="Times New Roman" w:hAnsi="Times New Roman" w:cs="Times New Roman"/>
          <w:sz w:val="28"/>
          <w:szCs w:val="28"/>
        </w:rPr>
        <w:t>- это</w:t>
      </w:r>
      <w:proofErr w:type="gramEnd"/>
      <w:r w:rsidRPr="00D6483B">
        <w:rPr>
          <w:rFonts w:ascii="Times New Roman" w:hAnsi="Times New Roman" w:cs="Times New Roman"/>
          <w:sz w:val="28"/>
          <w:szCs w:val="28"/>
        </w:rPr>
        <w:t xml:space="preserve"> удовлетворение нужд </w:t>
      </w:r>
      <w:r w:rsidR="002500FB">
        <w:rPr>
          <w:rFonts w:ascii="Times New Roman" w:hAnsi="Times New Roman" w:cs="Times New Roman"/>
          <w:sz w:val="28"/>
          <w:szCs w:val="28"/>
        </w:rPr>
        <w:t xml:space="preserve">продуктами питания </w:t>
      </w:r>
      <w:r w:rsidRPr="00D6483B">
        <w:rPr>
          <w:rFonts w:ascii="Times New Roman" w:hAnsi="Times New Roman" w:cs="Times New Roman"/>
          <w:sz w:val="28"/>
          <w:szCs w:val="28"/>
        </w:rPr>
        <w:t>современного человека, необходимых для жизни.</w:t>
      </w:r>
    </w:p>
    <w:p w14:paraId="60CBB8C5" w14:textId="77777777" w:rsidR="002500FB" w:rsidRDefault="00D6483B" w:rsidP="00D6483B">
      <w:pPr>
        <w:spacing w:after="0" w:line="360" w:lineRule="auto"/>
        <w:ind w:firstLine="709"/>
        <w:jc w:val="both"/>
        <w:rPr>
          <w:rFonts w:ascii="Times New Roman" w:hAnsi="Times New Roman" w:cs="Times New Roman"/>
          <w:sz w:val="28"/>
          <w:szCs w:val="28"/>
        </w:rPr>
      </w:pPr>
      <w:r w:rsidRPr="00D6483B">
        <w:rPr>
          <w:rFonts w:ascii="Times New Roman" w:hAnsi="Times New Roman" w:cs="Times New Roman"/>
          <w:sz w:val="28"/>
          <w:szCs w:val="28"/>
        </w:rPr>
        <w:t xml:space="preserve">Потребитель может выбрать из имеющегося в наличии ассортимента нужный ему товар. Качество данного товара гарантируется руководством данного предприятия, производителем, и, кроме этого, специальными службами Республики. Имидж магазина в глазах клиентов основывается на полноте ассортимента, когда клиент в любое время может найти в данном магазине все, что ему необходимо, товар высокого качества и по доступной цене. Для формирования данного имиджа необходимо поддерживать строгий контроль над качеством предоставляемых пищевых товаров, развивать ассортимент товаров, имеющихся в наличии и совершенствовать систему обслуживания клиента. </w:t>
      </w:r>
    </w:p>
    <w:p w14:paraId="6F413562" w14:textId="5E4D914A" w:rsidR="00D6483B" w:rsidRPr="00D6483B" w:rsidRDefault="00D6483B" w:rsidP="00D6483B">
      <w:pPr>
        <w:spacing w:after="0" w:line="360" w:lineRule="auto"/>
        <w:ind w:firstLine="709"/>
        <w:jc w:val="both"/>
        <w:rPr>
          <w:rFonts w:ascii="Times New Roman" w:hAnsi="Times New Roman" w:cs="Times New Roman"/>
          <w:sz w:val="28"/>
          <w:szCs w:val="28"/>
        </w:rPr>
      </w:pPr>
      <w:r w:rsidRPr="00D6483B">
        <w:rPr>
          <w:rFonts w:ascii="Times New Roman" w:hAnsi="Times New Roman" w:cs="Times New Roman"/>
          <w:sz w:val="28"/>
          <w:szCs w:val="28"/>
        </w:rPr>
        <w:t xml:space="preserve">Вывод: миссия дает субъектам внешней среды общее представление о том, что собой представляет магазин, к чему он стремится, какие средства он </w:t>
      </w:r>
      <w:r w:rsidRPr="00D6483B">
        <w:rPr>
          <w:rFonts w:ascii="Times New Roman" w:hAnsi="Times New Roman" w:cs="Times New Roman"/>
          <w:sz w:val="28"/>
          <w:szCs w:val="28"/>
        </w:rPr>
        <w:lastRenderedPageBreak/>
        <w:t>готов использовать в своей деятельности, какова его философия и тому подобное. Кроме этого, миссия способствует формированию или закреплению определенного имиджа «Тимофея» в представлении субъектов внешней среды. Миссия способствует формированию единения внутри организации и созданию корпоративного духа.</w:t>
      </w:r>
    </w:p>
    <w:p w14:paraId="33A9E14B" w14:textId="57754CF1" w:rsidR="00D6483B" w:rsidRPr="00D6483B" w:rsidRDefault="00D6483B" w:rsidP="00D6483B">
      <w:pPr>
        <w:spacing w:after="0" w:line="360" w:lineRule="auto"/>
        <w:ind w:firstLine="709"/>
        <w:jc w:val="both"/>
        <w:rPr>
          <w:rFonts w:ascii="Times New Roman" w:hAnsi="Times New Roman" w:cs="Times New Roman"/>
          <w:sz w:val="28"/>
          <w:szCs w:val="28"/>
        </w:rPr>
      </w:pPr>
      <w:r w:rsidRPr="00D6483B">
        <w:rPr>
          <w:rFonts w:ascii="Times New Roman" w:hAnsi="Times New Roman" w:cs="Times New Roman"/>
          <w:sz w:val="28"/>
          <w:szCs w:val="28"/>
        </w:rPr>
        <w:t>Магазин «</w:t>
      </w:r>
      <w:r w:rsidR="002500FB" w:rsidRPr="00F80727">
        <w:rPr>
          <w:rFonts w:ascii="Times New Roman" w:hAnsi="Times New Roman" w:cs="Times New Roman"/>
          <w:sz w:val="28"/>
          <w:szCs w:val="28"/>
        </w:rPr>
        <w:t>Брестское угощение</w:t>
      </w:r>
      <w:r w:rsidRPr="00D6483B">
        <w:rPr>
          <w:rFonts w:ascii="Times New Roman" w:hAnsi="Times New Roman" w:cs="Times New Roman"/>
          <w:sz w:val="28"/>
          <w:szCs w:val="28"/>
        </w:rPr>
        <w:t>» предлагается установить следующую миссию: наша фирма призвана удовлетворять постоянно растущие потребности в оказании услуг, необходимых для населения. В дальнейшем магазин «</w:t>
      </w:r>
      <w:r w:rsidR="002500FB" w:rsidRPr="00F80727">
        <w:rPr>
          <w:rFonts w:ascii="Times New Roman" w:hAnsi="Times New Roman" w:cs="Times New Roman"/>
          <w:sz w:val="28"/>
          <w:szCs w:val="28"/>
        </w:rPr>
        <w:t>Брестское угощение</w:t>
      </w:r>
      <w:r w:rsidRPr="00D6483B">
        <w:rPr>
          <w:rFonts w:ascii="Times New Roman" w:hAnsi="Times New Roman" w:cs="Times New Roman"/>
          <w:sz w:val="28"/>
          <w:szCs w:val="28"/>
        </w:rPr>
        <w:t>» предлагается расширить свою сферу деятельности на прилегающие районы с целью лучшего удовлетворения потребностей населения, при этом создавая дополнительные рабочие места, достигая тем самым, в конечном итоге, получение большей прибыли.</w:t>
      </w:r>
    </w:p>
    <w:p w14:paraId="1734DB48" w14:textId="77777777" w:rsidR="00D6483B" w:rsidRPr="00D6483B" w:rsidRDefault="00D6483B" w:rsidP="00D6483B">
      <w:pPr>
        <w:spacing w:after="0" w:line="360" w:lineRule="auto"/>
        <w:ind w:firstLine="709"/>
        <w:jc w:val="both"/>
        <w:rPr>
          <w:rFonts w:ascii="Times New Roman" w:hAnsi="Times New Roman" w:cs="Times New Roman"/>
          <w:sz w:val="28"/>
          <w:szCs w:val="28"/>
        </w:rPr>
      </w:pPr>
      <w:r w:rsidRPr="00D6483B">
        <w:rPr>
          <w:rFonts w:ascii="Times New Roman" w:hAnsi="Times New Roman" w:cs="Times New Roman"/>
          <w:sz w:val="28"/>
          <w:szCs w:val="28"/>
        </w:rPr>
        <w:t>Основная общая цель предприятия - четко выраженная причина его существования - обозначается как его миссия. Цели вырабатываются для осуществления этой миссии.</w:t>
      </w:r>
    </w:p>
    <w:p w14:paraId="5C57BDB7" w14:textId="77777777" w:rsidR="00D6483B" w:rsidRPr="00D6483B" w:rsidRDefault="00D6483B" w:rsidP="00D6483B">
      <w:pPr>
        <w:spacing w:after="0" w:line="360" w:lineRule="auto"/>
        <w:ind w:firstLine="709"/>
        <w:jc w:val="both"/>
        <w:rPr>
          <w:rFonts w:ascii="Times New Roman" w:hAnsi="Times New Roman" w:cs="Times New Roman"/>
          <w:sz w:val="28"/>
          <w:szCs w:val="28"/>
        </w:rPr>
      </w:pPr>
    </w:p>
    <w:p w14:paraId="2BC5092D" w14:textId="2065392B" w:rsidR="00D6483B" w:rsidRPr="00D6483B" w:rsidRDefault="00D6483B" w:rsidP="00D6483B">
      <w:pPr>
        <w:spacing w:after="0" w:line="360" w:lineRule="auto"/>
        <w:jc w:val="center"/>
        <w:rPr>
          <w:rFonts w:ascii="Times New Roman" w:hAnsi="Times New Roman" w:cs="Times New Roman"/>
          <w:b/>
          <w:bCs/>
          <w:sz w:val="28"/>
          <w:szCs w:val="28"/>
        </w:rPr>
      </w:pPr>
      <w:r w:rsidRPr="00D6483B">
        <w:rPr>
          <w:rFonts w:ascii="Times New Roman" w:hAnsi="Times New Roman" w:cs="Times New Roman"/>
          <w:b/>
          <w:bCs/>
          <w:sz w:val="28"/>
          <w:szCs w:val="28"/>
        </w:rPr>
        <w:t>3. Технология работы</w:t>
      </w:r>
    </w:p>
    <w:p w14:paraId="417EC0F0" w14:textId="77777777" w:rsidR="00D6483B" w:rsidRDefault="00D6483B" w:rsidP="00D6483B">
      <w:pPr>
        <w:spacing w:after="0" w:line="360" w:lineRule="auto"/>
        <w:rPr>
          <w:rFonts w:ascii="Times New Roman" w:hAnsi="Times New Roman" w:cs="Times New Roman"/>
          <w:sz w:val="28"/>
          <w:szCs w:val="28"/>
        </w:rPr>
      </w:pPr>
    </w:p>
    <w:p w14:paraId="49CDAFAD" w14:textId="24A9EF09" w:rsidR="002500FB" w:rsidRDefault="002500FB" w:rsidP="002500FB">
      <w:pPr>
        <w:spacing w:after="0" w:line="360" w:lineRule="auto"/>
        <w:ind w:firstLine="709"/>
        <w:jc w:val="both"/>
        <w:rPr>
          <w:rFonts w:ascii="Times New Roman" w:hAnsi="Times New Roman" w:cs="Times New Roman"/>
          <w:sz w:val="28"/>
          <w:szCs w:val="28"/>
        </w:rPr>
      </w:pPr>
      <w:r w:rsidRPr="002500FB">
        <w:rPr>
          <w:rFonts w:ascii="Times New Roman" w:hAnsi="Times New Roman" w:cs="Times New Roman"/>
          <w:sz w:val="28"/>
          <w:szCs w:val="28"/>
        </w:rPr>
        <w:t xml:space="preserve">В России, если раньше уровень сервиса и правильное обслуживание клиентов не было «задачей №1», а основной целью было привлечение максимального количества покупателей в магазин, то сегодня ситуация кардинально меняется. </w:t>
      </w:r>
    </w:p>
    <w:p w14:paraId="15C30A5D" w14:textId="77777777" w:rsidR="002500FB" w:rsidRDefault="002500FB" w:rsidP="002500FB">
      <w:pPr>
        <w:spacing w:after="0" w:line="360" w:lineRule="auto"/>
        <w:ind w:firstLine="709"/>
        <w:jc w:val="both"/>
        <w:rPr>
          <w:rFonts w:ascii="Times New Roman" w:hAnsi="Times New Roman" w:cs="Times New Roman"/>
          <w:sz w:val="28"/>
          <w:szCs w:val="28"/>
        </w:rPr>
      </w:pPr>
      <w:r w:rsidRPr="002500FB">
        <w:rPr>
          <w:rFonts w:ascii="Times New Roman" w:hAnsi="Times New Roman" w:cs="Times New Roman"/>
          <w:sz w:val="28"/>
          <w:szCs w:val="28"/>
        </w:rPr>
        <w:t xml:space="preserve">Современные предприниматели все больше внимания уделяют интенсивному «удержанию» покупателей и правильной организации технологии продаж в розничном магазине. </w:t>
      </w:r>
    </w:p>
    <w:p w14:paraId="72165189" w14:textId="77DE04FA" w:rsidR="002500FB" w:rsidRDefault="002500FB" w:rsidP="002500FB">
      <w:pPr>
        <w:spacing w:after="0" w:line="360" w:lineRule="auto"/>
        <w:ind w:firstLine="709"/>
        <w:jc w:val="both"/>
        <w:rPr>
          <w:rFonts w:ascii="Times New Roman" w:hAnsi="Times New Roman" w:cs="Times New Roman"/>
          <w:sz w:val="28"/>
          <w:szCs w:val="28"/>
        </w:rPr>
      </w:pPr>
      <w:r w:rsidRPr="002500FB">
        <w:rPr>
          <w:rFonts w:ascii="Times New Roman" w:hAnsi="Times New Roman" w:cs="Times New Roman"/>
          <w:sz w:val="28"/>
          <w:szCs w:val="28"/>
        </w:rPr>
        <w:t xml:space="preserve">В простейшем понимании, технология розничной продажи товаров – это последовательность взаимосвязанных операций, конечной целью которых является продажа товаров потребителям с наименьшими затратами на обслуживание и наилучшим уровнем и качеством сервиса. Как известно, методов продажи товаров сегодня существует не мало, и каждый </w:t>
      </w:r>
      <w:r w:rsidRPr="002500FB">
        <w:rPr>
          <w:rFonts w:ascii="Times New Roman" w:hAnsi="Times New Roman" w:cs="Times New Roman"/>
          <w:sz w:val="28"/>
          <w:szCs w:val="28"/>
        </w:rPr>
        <w:lastRenderedPageBreak/>
        <w:t xml:space="preserve">предприниматель самостоятельно решает, какой из них больше подходит для его розничного магазина. </w:t>
      </w:r>
    </w:p>
    <w:p w14:paraId="64C11EDD" w14:textId="77777777" w:rsidR="004A6B33" w:rsidRPr="004A6B33" w:rsidRDefault="004A6B33" w:rsidP="004A6B33">
      <w:pPr>
        <w:spacing w:after="0" w:line="360" w:lineRule="auto"/>
        <w:ind w:firstLine="708"/>
        <w:jc w:val="both"/>
        <w:rPr>
          <w:rFonts w:ascii="Times New Roman" w:hAnsi="Times New Roman" w:cs="Times New Roman"/>
          <w:sz w:val="28"/>
          <w:szCs w:val="28"/>
        </w:rPr>
      </w:pPr>
      <w:r w:rsidRPr="004A6B33">
        <w:rPr>
          <w:rFonts w:ascii="Times New Roman" w:hAnsi="Times New Roman" w:cs="Times New Roman"/>
          <w:sz w:val="28"/>
          <w:szCs w:val="28"/>
        </w:rPr>
        <w:t xml:space="preserve">Магазин «Брестское угощение» старается отслеживать покупательские предпочтения, ориентируется на товары повседневного и периодического спроса, т.к. продукция, представленная на торговой точке, имеет ограниченные сроки хранения.  </w:t>
      </w:r>
    </w:p>
    <w:p w14:paraId="5FCA017D" w14:textId="77777777" w:rsidR="004A6B33" w:rsidRPr="004A6B33" w:rsidRDefault="004A6B33" w:rsidP="004A6B33">
      <w:pPr>
        <w:spacing w:after="0" w:line="360" w:lineRule="auto"/>
        <w:ind w:firstLine="709"/>
        <w:jc w:val="both"/>
        <w:rPr>
          <w:rFonts w:ascii="Times New Roman" w:hAnsi="Times New Roman" w:cs="Times New Roman"/>
          <w:sz w:val="28"/>
          <w:szCs w:val="28"/>
        </w:rPr>
      </w:pPr>
      <w:r w:rsidRPr="004A6B33">
        <w:rPr>
          <w:rFonts w:ascii="Times New Roman" w:hAnsi="Times New Roman" w:cs="Times New Roman"/>
          <w:sz w:val="28"/>
          <w:szCs w:val="28"/>
        </w:rPr>
        <w:t>Товарное обеспечение оборота розничной торговли является основой для обеспечения удовлетворения спроса населения на различные товары, повышения конкурентоспособности предприятия на рынке, расширения структуры оборота при получении высоких доходов, обеспечивающих предприятию развитие на основе самофинансирования.</w:t>
      </w:r>
    </w:p>
    <w:p w14:paraId="63A80641" w14:textId="77777777" w:rsidR="004A6B33" w:rsidRPr="004A6B33" w:rsidRDefault="004A6B33" w:rsidP="004A6B33">
      <w:pPr>
        <w:spacing w:after="0" w:line="360" w:lineRule="auto"/>
        <w:ind w:firstLine="709"/>
        <w:jc w:val="both"/>
        <w:rPr>
          <w:rFonts w:ascii="Times New Roman" w:hAnsi="Times New Roman" w:cs="Times New Roman"/>
          <w:sz w:val="28"/>
          <w:szCs w:val="28"/>
        </w:rPr>
      </w:pPr>
      <w:r w:rsidRPr="004A6B33">
        <w:rPr>
          <w:rFonts w:ascii="Times New Roman" w:hAnsi="Times New Roman" w:cs="Times New Roman"/>
          <w:bCs/>
          <w:sz w:val="28"/>
          <w:szCs w:val="28"/>
        </w:rPr>
        <w:t>Товарное обеспечение</w:t>
      </w:r>
      <w:r w:rsidRPr="004A6B33">
        <w:rPr>
          <w:rFonts w:ascii="Times New Roman" w:hAnsi="Times New Roman" w:cs="Times New Roman"/>
          <w:sz w:val="28"/>
          <w:szCs w:val="28"/>
        </w:rPr>
        <w:t> (ТО) – процесс обеспечения торгового предприятия товарами, необходимыми для непрерывной продажи, возмещения потерь, возникающих при транспортировке и хранении и формирования товарных запасов. Товарное обеспечение осуществляется за счет товарных запасов на начало периода и поступления товаров, а также за счет торговых надбавок и наценок, налогов (НДС, акцизы). это теория. напиши покороче и про магазин</w:t>
      </w:r>
    </w:p>
    <w:p w14:paraId="4004D064" w14:textId="7C2DCF88" w:rsidR="004A6B33" w:rsidRPr="004A6B33" w:rsidRDefault="004A6B33" w:rsidP="004A6B33">
      <w:pPr>
        <w:spacing w:after="0" w:line="360" w:lineRule="auto"/>
        <w:ind w:firstLine="708"/>
        <w:jc w:val="both"/>
        <w:rPr>
          <w:rFonts w:ascii="Times New Roman" w:hAnsi="Times New Roman" w:cs="Times New Roman"/>
          <w:sz w:val="28"/>
          <w:szCs w:val="28"/>
        </w:rPr>
      </w:pPr>
      <w:r w:rsidRPr="004A6B33">
        <w:rPr>
          <w:rFonts w:ascii="Times New Roman" w:hAnsi="Times New Roman" w:cs="Times New Roman"/>
          <w:sz w:val="28"/>
          <w:szCs w:val="28"/>
        </w:rPr>
        <w:t xml:space="preserve">В таблице </w:t>
      </w:r>
      <w:r>
        <w:rPr>
          <w:rFonts w:ascii="Times New Roman" w:hAnsi="Times New Roman" w:cs="Times New Roman"/>
          <w:sz w:val="28"/>
          <w:szCs w:val="28"/>
        </w:rPr>
        <w:t>3</w:t>
      </w:r>
      <w:r w:rsidRPr="004A6B33">
        <w:rPr>
          <w:rFonts w:ascii="Times New Roman" w:hAnsi="Times New Roman" w:cs="Times New Roman"/>
          <w:sz w:val="28"/>
          <w:szCs w:val="28"/>
        </w:rPr>
        <w:t xml:space="preserve"> представлена информация о среднем запасе различных видов товаров и нормах запаса.</w:t>
      </w:r>
    </w:p>
    <w:p w14:paraId="13BB71EF" w14:textId="2A7B38C4" w:rsidR="004A6B33" w:rsidRPr="004A6B33" w:rsidRDefault="004A6B33" w:rsidP="004A6B33">
      <w:pPr>
        <w:spacing w:after="0" w:line="360" w:lineRule="auto"/>
        <w:jc w:val="both"/>
        <w:rPr>
          <w:rFonts w:ascii="Times New Roman" w:hAnsi="Times New Roman" w:cs="Times New Roman"/>
          <w:sz w:val="28"/>
          <w:szCs w:val="28"/>
        </w:rPr>
      </w:pPr>
      <w:r w:rsidRPr="004A6B33">
        <w:rPr>
          <w:rFonts w:ascii="Times New Roman" w:hAnsi="Times New Roman" w:cs="Times New Roman"/>
          <w:sz w:val="28"/>
          <w:szCs w:val="28"/>
        </w:rPr>
        <w:t xml:space="preserve">Таблица </w:t>
      </w:r>
      <w:r>
        <w:rPr>
          <w:rFonts w:ascii="Times New Roman" w:hAnsi="Times New Roman" w:cs="Times New Roman"/>
          <w:sz w:val="28"/>
          <w:szCs w:val="28"/>
        </w:rPr>
        <w:t>3</w:t>
      </w:r>
      <w:r w:rsidRPr="004A6B33">
        <w:rPr>
          <w:rFonts w:ascii="Times New Roman" w:hAnsi="Times New Roman" w:cs="Times New Roman"/>
          <w:sz w:val="28"/>
          <w:szCs w:val="28"/>
        </w:rPr>
        <w:t xml:space="preserve">– Характеристика товарных запасов </w:t>
      </w:r>
    </w:p>
    <w:tbl>
      <w:tblPr>
        <w:tblStyle w:val="ab"/>
        <w:tblW w:w="0" w:type="auto"/>
        <w:tblLook w:val="04A0" w:firstRow="1" w:lastRow="0" w:firstColumn="1" w:lastColumn="0" w:noHBand="0" w:noVBand="1"/>
      </w:tblPr>
      <w:tblGrid>
        <w:gridCol w:w="3289"/>
        <w:gridCol w:w="2421"/>
        <w:gridCol w:w="2016"/>
        <w:gridCol w:w="1619"/>
      </w:tblGrid>
      <w:tr w:rsidR="004A6B33" w:rsidRPr="004A6B33" w14:paraId="03D22721" w14:textId="77777777" w:rsidTr="00B03DF5">
        <w:tc>
          <w:tcPr>
            <w:tcW w:w="3510" w:type="dxa"/>
          </w:tcPr>
          <w:p w14:paraId="190E9CFE"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Товары</w:t>
            </w:r>
          </w:p>
        </w:tc>
        <w:tc>
          <w:tcPr>
            <w:tcW w:w="2552" w:type="dxa"/>
          </w:tcPr>
          <w:p w14:paraId="60A97478"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Средний запас в натуральном выражении, шт.</w:t>
            </w:r>
          </w:p>
        </w:tc>
        <w:tc>
          <w:tcPr>
            <w:tcW w:w="2126" w:type="dxa"/>
          </w:tcPr>
          <w:p w14:paraId="5FE60246"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Средняя стоимость товара, руб.</w:t>
            </w:r>
          </w:p>
        </w:tc>
        <w:tc>
          <w:tcPr>
            <w:tcW w:w="1723" w:type="dxa"/>
          </w:tcPr>
          <w:p w14:paraId="15F219BD"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Норма запаса (дни)</w:t>
            </w:r>
          </w:p>
        </w:tc>
      </w:tr>
      <w:tr w:rsidR="004A6B33" w:rsidRPr="004A6B33" w14:paraId="47809970" w14:textId="77777777" w:rsidTr="00B03DF5">
        <w:tc>
          <w:tcPr>
            <w:tcW w:w="3510" w:type="dxa"/>
          </w:tcPr>
          <w:p w14:paraId="3033CAB2" w14:textId="77777777" w:rsidR="004A6B33" w:rsidRPr="004A6B33" w:rsidRDefault="004A6B33" w:rsidP="00B03DF5">
            <w:pPr>
              <w:rPr>
                <w:rFonts w:ascii="Times New Roman" w:hAnsi="Times New Roman" w:cs="Times New Roman"/>
                <w:szCs w:val="28"/>
              </w:rPr>
            </w:pPr>
            <w:r w:rsidRPr="004A6B33">
              <w:rPr>
                <w:rFonts w:ascii="Times New Roman" w:hAnsi="Times New Roman" w:cs="Times New Roman"/>
                <w:szCs w:val="28"/>
              </w:rPr>
              <w:t>Колбаса сырокопченая/ сыровяленая (упаковка)</w:t>
            </w:r>
          </w:p>
        </w:tc>
        <w:tc>
          <w:tcPr>
            <w:tcW w:w="2552" w:type="dxa"/>
          </w:tcPr>
          <w:p w14:paraId="4DF3E0DC"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30</w:t>
            </w:r>
          </w:p>
        </w:tc>
        <w:tc>
          <w:tcPr>
            <w:tcW w:w="2126" w:type="dxa"/>
          </w:tcPr>
          <w:p w14:paraId="20063BBB"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320</w:t>
            </w:r>
          </w:p>
        </w:tc>
        <w:tc>
          <w:tcPr>
            <w:tcW w:w="1723" w:type="dxa"/>
          </w:tcPr>
          <w:p w14:paraId="2A2E2650"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14</w:t>
            </w:r>
          </w:p>
        </w:tc>
      </w:tr>
      <w:tr w:rsidR="004A6B33" w:rsidRPr="004A6B33" w14:paraId="7F72462C" w14:textId="77777777" w:rsidTr="00B03DF5">
        <w:tc>
          <w:tcPr>
            <w:tcW w:w="3510" w:type="dxa"/>
          </w:tcPr>
          <w:p w14:paraId="2B8B3761" w14:textId="77777777" w:rsidR="004A6B33" w:rsidRPr="004A6B33" w:rsidRDefault="004A6B33" w:rsidP="00B03DF5">
            <w:pPr>
              <w:rPr>
                <w:rFonts w:ascii="Times New Roman" w:hAnsi="Times New Roman" w:cs="Times New Roman"/>
                <w:szCs w:val="28"/>
              </w:rPr>
            </w:pPr>
            <w:r w:rsidRPr="004A6B33">
              <w:rPr>
                <w:rFonts w:ascii="Times New Roman" w:hAnsi="Times New Roman" w:cs="Times New Roman"/>
                <w:szCs w:val="28"/>
              </w:rPr>
              <w:t>Копчености (упаковка)</w:t>
            </w:r>
          </w:p>
        </w:tc>
        <w:tc>
          <w:tcPr>
            <w:tcW w:w="2552" w:type="dxa"/>
          </w:tcPr>
          <w:p w14:paraId="16D847FA"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20</w:t>
            </w:r>
          </w:p>
        </w:tc>
        <w:tc>
          <w:tcPr>
            <w:tcW w:w="2126" w:type="dxa"/>
          </w:tcPr>
          <w:p w14:paraId="024DFD18"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400</w:t>
            </w:r>
          </w:p>
        </w:tc>
        <w:tc>
          <w:tcPr>
            <w:tcW w:w="1723" w:type="dxa"/>
          </w:tcPr>
          <w:p w14:paraId="04F328D6"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14</w:t>
            </w:r>
          </w:p>
        </w:tc>
      </w:tr>
      <w:tr w:rsidR="004A6B33" w:rsidRPr="004A6B33" w14:paraId="0D83DE22" w14:textId="77777777" w:rsidTr="00B03DF5">
        <w:tc>
          <w:tcPr>
            <w:tcW w:w="3510" w:type="dxa"/>
          </w:tcPr>
          <w:p w14:paraId="5DFB122A" w14:textId="77777777" w:rsidR="004A6B33" w:rsidRPr="004A6B33" w:rsidRDefault="004A6B33" w:rsidP="00B03DF5">
            <w:pPr>
              <w:rPr>
                <w:rFonts w:ascii="Times New Roman" w:hAnsi="Times New Roman" w:cs="Times New Roman"/>
                <w:szCs w:val="28"/>
              </w:rPr>
            </w:pPr>
            <w:r w:rsidRPr="004A6B33">
              <w:rPr>
                <w:rFonts w:ascii="Times New Roman" w:hAnsi="Times New Roman" w:cs="Times New Roman"/>
                <w:szCs w:val="28"/>
              </w:rPr>
              <w:t xml:space="preserve">Колбаса варено-копченая/ </w:t>
            </w:r>
            <w:proofErr w:type="spellStart"/>
            <w:r w:rsidRPr="004A6B33">
              <w:rPr>
                <w:rFonts w:ascii="Times New Roman" w:hAnsi="Times New Roman" w:cs="Times New Roman"/>
                <w:szCs w:val="28"/>
              </w:rPr>
              <w:t>полукопченая</w:t>
            </w:r>
            <w:proofErr w:type="spellEnd"/>
            <w:r w:rsidRPr="004A6B33">
              <w:rPr>
                <w:rFonts w:ascii="Times New Roman" w:hAnsi="Times New Roman" w:cs="Times New Roman"/>
                <w:szCs w:val="28"/>
              </w:rPr>
              <w:t xml:space="preserve"> (упаковка)</w:t>
            </w:r>
          </w:p>
        </w:tc>
        <w:tc>
          <w:tcPr>
            <w:tcW w:w="2552" w:type="dxa"/>
          </w:tcPr>
          <w:p w14:paraId="03F4C07C"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30</w:t>
            </w:r>
          </w:p>
        </w:tc>
        <w:tc>
          <w:tcPr>
            <w:tcW w:w="2126" w:type="dxa"/>
          </w:tcPr>
          <w:p w14:paraId="5F8905C0"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350</w:t>
            </w:r>
          </w:p>
        </w:tc>
        <w:tc>
          <w:tcPr>
            <w:tcW w:w="1723" w:type="dxa"/>
          </w:tcPr>
          <w:p w14:paraId="26AE7323"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10</w:t>
            </w:r>
          </w:p>
        </w:tc>
      </w:tr>
      <w:tr w:rsidR="004A6B33" w:rsidRPr="004A6B33" w14:paraId="598B3C3E" w14:textId="77777777" w:rsidTr="00B03DF5">
        <w:tc>
          <w:tcPr>
            <w:tcW w:w="3510" w:type="dxa"/>
          </w:tcPr>
          <w:p w14:paraId="16ED7EB8" w14:textId="77777777" w:rsidR="004A6B33" w:rsidRPr="004A6B33" w:rsidRDefault="004A6B33" w:rsidP="00B03DF5">
            <w:pPr>
              <w:rPr>
                <w:rFonts w:ascii="Times New Roman" w:hAnsi="Times New Roman" w:cs="Times New Roman"/>
                <w:szCs w:val="28"/>
              </w:rPr>
            </w:pPr>
            <w:r w:rsidRPr="004A6B33">
              <w:rPr>
                <w:rFonts w:ascii="Times New Roman" w:hAnsi="Times New Roman" w:cs="Times New Roman"/>
                <w:szCs w:val="28"/>
              </w:rPr>
              <w:t>Колбаса вареная (упаковка)</w:t>
            </w:r>
          </w:p>
        </w:tc>
        <w:tc>
          <w:tcPr>
            <w:tcW w:w="2552" w:type="dxa"/>
          </w:tcPr>
          <w:p w14:paraId="30230D72"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30</w:t>
            </w:r>
          </w:p>
        </w:tc>
        <w:tc>
          <w:tcPr>
            <w:tcW w:w="2126" w:type="dxa"/>
          </w:tcPr>
          <w:p w14:paraId="4BC79585"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250</w:t>
            </w:r>
          </w:p>
        </w:tc>
        <w:tc>
          <w:tcPr>
            <w:tcW w:w="1723" w:type="dxa"/>
          </w:tcPr>
          <w:p w14:paraId="42BFF79E"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10</w:t>
            </w:r>
          </w:p>
        </w:tc>
      </w:tr>
      <w:tr w:rsidR="004A6B33" w:rsidRPr="004A6B33" w14:paraId="6A6E2AF6" w14:textId="77777777" w:rsidTr="00B03DF5">
        <w:tc>
          <w:tcPr>
            <w:tcW w:w="3510" w:type="dxa"/>
          </w:tcPr>
          <w:p w14:paraId="4D92FA2D" w14:textId="77777777" w:rsidR="004A6B33" w:rsidRPr="004A6B33" w:rsidRDefault="004A6B33" w:rsidP="00B03DF5">
            <w:pPr>
              <w:rPr>
                <w:rFonts w:ascii="Times New Roman" w:hAnsi="Times New Roman" w:cs="Times New Roman"/>
              </w:rPr>
            </w:pPr>
            <w:r w:rsidRPr="004A6B33">
              <w:rPr>
                <w:rFonts w:ascii="Times New Roman" w:hAnsi="Times New Roman" w:cs="Times New Roman"/>
              </w:rPr>
              <w:t>Пельмени (пачка 500гр.)</w:t>
            </w:r>
          </w:p>
        </w:tc>
        <w:tc>
          <w:tcPr>
            <w:tcW w:w="2552" w:type="dxa"/>
          </w:tcPr>
          <w:p w14:paraId="1A948085"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15</w:t>
            </w:r>
          </w:p>
        </w:tc>
        <w:tc>
          <w:tcPr>
            <w:tcW w:w="2126" w:type="dxa"/>
          </w:tcPr>
          <w:p w14:paraId="4E131E92"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140</w:t>
            </w:r>
          </w:p>
        </w:tc>
        <w:tc>
          <w:tcPr>
            <w:tcW w:w="1723" w:type="dxa"/>
          </w:tcPr>
          <w:p w14:paraId="4E889FFA"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30</w:t>
            </w:r>
          </w:p>
        </w:tc>
      </w:tr>
      <w:tr w:rsidR="004A6B33" w:rsidRPr="004A6B33" w14:paraId="75CD8C5D" w14:textId="77777777" w:rsidTr="00B03DF5">
        <w:trPr>
          <w:trHeight w:val="285"/>
        </w:trPr>
        <w:tc>
          <w:tcPr>
            <w:tcW w:w="3510" w:type="dxa"/>
          </w:tcPr>
          <w:p w14:paraId="1F7303D9" w14:textId="77777777" w:rsidR="004A6B33" w:rsidRPr="004A6B33" w:rsidRDefault="004A6B33" w:rsidP="00B03DF5">
            <w:pPr>
              <w:rPr>
                <w:rFonts w:ascii="Times New Roman" w:hAnsi="Times New Roman" w:cs="Times New Roman"/>
              </w:rPr>
            </w:pPr>
            <w:r w:rsidRPr="004A6B33">
              <w:rPr>
                <w:rFonts w:ascii="Times New Roman" w:hAnsi="Times New Roman" w:cs="Times New Roman"/>
              </w:rPr>
              <w:t>Продукт из шпика (упаковка)</w:t>
            </w:r>
          </w:p>
        </w:tc>
        <w:tc>
          <w:tcPr>
            <w:tcW w:w="2552" w:type="dxa"/>
          </w:tcPr>
          <w:p w14:paraId="1A676590"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20</w:t>
            </w:r>
          </w:p>
        </w:tc>
        <w:tc>
          <w:tcPr>
            <w:tcW w:w="2126" w:type="dxa"/>
          </w:tcPr>
          <w:p w14:paraId="0BB014F7"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380</w:t>
            </w:r>
          </w:p>
        </w:tc>
        <w:tc>
          <w:tcPr>
            <w:tcW w:w="1723" w:type="dxa"/>
          </w:tcPr>
          <w:p w14:paraId="7D20FE6D"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14</w:t>
            </w:r>
          </w:p>
        </w:tc>
      </w:tr>
      <w:tr w:rsidR="004A6B33" w:rsidRPr="004A6B33" w14:paraId="25190EA3" w14:textId="77777777" w:rsidTr="00B03DF5">
        <w:trPr>
          <w:trHeight w:val="330"/>
        </w:trPr>
        <w:tc>
          <w:tcPr>
            <w:tcW w:w="3510" w:type="dxa"/>
          </w:tcPr>
          <w:p w14:paraId="698EB3DC" w14:textId="77777777" w:rsidR="004A6B33" w:rsidRPr="004A6B33" w:rsidRDefault="004A6B33" w:rsidP="00B03DF5">
            <w:pPr>
              <w:rPr>
                <w:rFonts w:ascii="Times New Roman" w:hAnsi="Times New Roman" w:cs="Times New Roman"/>
              </w:rPr>
            </w:pPr>
            <w:r w:rsidRPr="004A6B33">
              <w:rPr>
                <w:rFonts w:ascii="Times New Roman" w:hAnsi="Times New Roman" w:cs="Times New Roman"/>
              </w:rPr>
              <w:t>Сардельки (упаковка)</w:t>
            </w:r>
          </w:p>
        </w:tc>
        <w:tc>
          <w:tcPr>
            <w:tcW w:w="2552" w:type="dxa"/>
          </w:tcPr>
          <w:p w14:paraId="2296E44D"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30</w:t>
            </w:r>
          </w:p>
        </w:tc>
        <w:tc>
          <w:tcPr>
            <w:tcW w:w="2126" w:type="dxa"/>
          </w:tcPr>
          <w:p w14:paraId="11C12E99"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250</w:t>
            </w:r>
          </w:p>
        </w:tc>
        <w:tc>
          <w:tcPr>
            <w:tcW w:w="1723" w:type="dxa"/>
          </w:tcPr>
          <w:p w14:paraId="3B256824"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14</w:t>
            </w:r>
          </w:p>
        </w:tc>
      </w:tr>
      <w:tr w:rsidR="004A6B33" w:rsidRPr="004A6B33" w14:paraId="167ADBEE" w14:textId="77777777" w:rsidTr="00B03DF5">
        <w:trPr>
          <w:trHeight w:val="306"/>
        </w:trPr>
        <w:tc>
          <w:tcPr>
            <w:tcW w:w="3510" w:type="dxa"/>
          </w:tcPr>
          <w:p w14:paraId="4D5349B9" w14:textId="77777777" w:rsidR="004A6B33" w:rsidRPr="004A6B33" w:rsidRDefault="004A6B33" w:rsidP="00B03DF5">
            <w:pPr>
              <w:rPr>
                <w:rFonts w:ascii="Times New Roman" w:hAnsi="Times New Roman" w:cs="Times New Roman"/>
              </w:rPr>
            </w:pPr>
            <w:r w:rsidRPr="004A6B33">
              <w:rPr>
                <w:rFonts w:ascii="Times New Roman" w:hAnsi="Times New Roman" w:cs="Times New Roman"/>
              </w:rPr>
              <w:t>Сосиски (450гр., упаковка)</w:t>
            </w:r>
          </w:p>
        </w:tc>
        <w:tc>
          <w:tcPr>
            <w:tcW w:w="2552" w:type="dxa"/>
          </w:tcPr>
          <w:p w14:paraId="0F401521"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30</w:t>
            </w:r>
          </w:p>
        </w:tc>
        <w:tc>
          <w:tcPr>
            <w:tcW w:w="2126" w:type="dxa"/>
          </w:tcPr>
          <w:p w14:paraId="28773B14"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200</w:t>
            </w:r>
          </w:p>
        </w:tc>
        <w:tc>
          <w:tcPr>
            <w:tcW w:w="1723" w:type="dxa"/>
          </w:tcPr>
          <w:p w14:paraId="01222890"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7</w:t>
            </w:r>
          </w:p>
        </w:tc>
      </w:tr>
      <w:tr w:rsidR="004A6B33" w:rsidRPr="004A6B33" w14:paraId="715C2157" w14:textId="77777777" w:rsidTr="00B03DF5">
        <w:trPr>
          <w:trHeight w:val="315"/>
        </w:trPr>
        <w:tc>
          <w:tcPr>
            <w:tcW w:w="3510" w:type="dxa"/>
          </w:tcPr>
          <w:p w14:paraId="0253F51C" w14:textId="77777777" w:rsidR="004A6B33" w:rsidRPr="004A6B33" w:rsidRDefault="004A6B33" w:rsidP="00B03DF5">
            <w:pPr>
              <w:rPr>
                <w:rFonts w:ascii="Times New Roman" w:hAnsi="Times New Roman" w:cs="Times New Roman"/>
              </w:rPr>
            </w:pPr>
            <w:r w:rsidRPr="004A6B33">
              <w:rPr>
                <w:rFonts w:ascii="Times New Roman" w:hAnsi="Times New Roman" w:cs="Times New Roman"/>
              </w:rPr>
              <w:t>Фарши (упаковка)</w:t>
            </w:r>
          </w:p>
        </w:tc>
        <w:tc>
          <w:tcPr>
            <w:tcW w:w="2552" w:type="dxa"/>
          </w:tcPr>
          <w:p w14:paraId="69EEE243"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20</w:t>
            </w:r>
          </w:p>
        </w:tc>
        <w:tc>
          <w:tcPr>
            <w:tcW w:w="2126" w:type="dxa"/>
          </w:tcPr>
          <w:p w14:paraId="0C6B178C"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200</w:t>
            </w:r>
          </w:p>
        </w:tc>
        <w:tc>
          <w:tcPr>
            <w:tcW w:w="1723" w:type="dxa"/>
          </w:tcPr>
          <w:p w14:paraId="03731793"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7</w:t>
            </w:r>
          </w:p>
        </w:tc>
      </w:tr>
      <w:tr w:rsidR="004A6B33" w:rsidRPr="004A6B33" w14:paraId="264F08F5" w14:textId="77777777" w:rsidTr="00B03DF5">
        <w:trPr>
          <w:trHeight w:val="279"/>
        </w:trPr>
        <w:tc>
          <w:tcPr>
            <w:tcW w:w="3510" w:type="dxa"/>
          </w:tcPr>
          <w:p w14:paraId="7677F69F" w14:textId="77777777" w:rsidR="004A6B33" w:rsidRPr="004A6B33" w:rsidRDefault="004A6B33" w:rsidP="00B03DF5">
            <w:pPr>
              <w:rPr>
                <w:rFonts w:ascii="Times New Roman" w:hAnsi="Times New Roman" w:cs="Times New Roman"/>
              </w:rPr>
            </w:pPr>
            <w:r w:rsidRPr="004A6B33">
              <w:rPr>
                <w:rFonts w:ascii="Times New Roman" w:hAnsi="Times New Roman" w:cs="Times New Roman"/>
              </w:rPr>
              <w:t>Ветчина (упаковка)</w:t>
            </w:r>
          </w:p>
        </w:tc>
        <w:tc>
          <w:tcPr>
            <w:tcW w:w="2552" w:type="dxa"/>
          </w:tcPr>
          <w:p w14:paraId="733D20E1"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30</w:t>
            </w:r>
          </w:p>
        </w:tc>
        <w:tc>
          <w:tcPr>
            <w:tcW w:w="2126" w:type="dxa"/>
          </w:tcPr>
          <w:p w14:paraId="0B233FF8"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450</w:t>
            </w:r>
          </w:p>
        </w:tc>
        <w:tc>
          <w:tcPr>
            <w:tcW w:w="1723" w:type="dxa"/>
          </w:tcPr>
          <w:p w14:paraId="6259B3AE"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10</w:t>
            </w:r>
          </w:p>
        </w:tc>
      </w:tr>
      <w:tr w:rsidR="004A6B33" w:rsidRPr="004A6B33" w14:paraId="64F65BEF" w14:textId="77777777" w:rsidTr="00B03DF5">
        <w:trPr>
          <w:trHeight w:val="318"/>
        </w:trPr>
        <w:tc>
          <w:tcPr>
            <w:tcW w:w="3510" w:type="dxa"/>
          </w:tcPr>
          <w:p w14:paraId="41176450" w14:textId="77777777" w:rsidR="004A6B33" w:rsidRPr="004A6B33" w:rsidRDefault="004A6B33" w:rsidP="00B03DF5">
            <w:pPr>
              <w:rPr>
                <w:rFonts w:ascii="Times New Roman" w:hAnsi="Times New Roman" w:cs="Times New Roman"/>
              </w:rPr>
            </w:pPr>
            <w:r w:rsidRPr="004A6B33">
              <w:rPr>
                <w:rFonts w:ascii="Times New Roman" w:hAnsi="Times New Roman" w:cs="Times New Roman"/>
              </w:rPr>
              <w:lastRenderedPageBreak/>
              <w:t>Рулеты (упаковка)</w:t>
            </w:r>
          </w:p>
        </w:tc>
        <w:tc>
          <w:tcPr>
            <w:tcW w:w="2552" w:type="dxa"/>
          </w:tcPr>
          <w:p w14:paraId="39702B94"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20</w:t>
            </w:r>
          </w:p>
        </w:tc>
        <w:tc>
          <w:tcPr>
            <w:tcW w:w="2126" w:type="dxa"/>
          </w:tcPr>
          <w:p w14:paraId="1F44906E"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450</w:t>
            </w:r>
          </w:p>
        </w:tc>
        <w:tc>
          <w:tcPr>
            <w:tcW w:w="1723" w:type="dxa"/>
          </w:tcPr>
          <w:p w14:paraId="24658043"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15</w:t>
            </w:r>
          </w:p>
        </w:tc>
      </w:tr>
      <w:tr w:rsidR="004A6B33" w:rsidRPr="004A6B33" w14:paraId="705BBBE1" w14:textId="77777777" w:rsidTr="00B03DF5">
        <w:trPr>
          <w:trHeight w:val="495"/>
        </w:trPr>
        <w:tc>
          <w:tcPr>
            <w:tcW w:w="3510" w:type="dxa"/>
          </w:tcPr>
          <w:p w14:paraId="5A31D89B" w14:textId="77777777" w:rsidR="004A6B33" w:rsidRPr="004A6B33" w:rsidRDefault="004A6B33" w:rsidP="00B03DF5">
            <w:pPr>
              <w:rPr>
                <w:rFonts w:ascii="Times New Roman" w:hAnsi="Times New Roman" w:cs="Times New Roman"/>
              </w:rPr>
            </w:pPr>
            <w:r w:rsidRPr="004A6B33">
              <w:rPr>
                <w:rFonts w:ascii="Times New Roman" w:hAnsi="Times New Roman" w:cs="Times New Roman"/>
              </w:rPr>
              <w:t>Шашлык (ведро)</w:t>
            </w:r>
          </w:p>
        </w:tc>
        <w:tc>
          <w:tcPr>
            <w:tcW w:w="2552" w:type="dxa"/>
          </w:tcPr>
          <w:p w14:paraId="454FAB05"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10</w:t>
            </w:r>
          </w:p>
        </w:tc>
        <w:tc>
          <w:tcPr>
            <w:tcW w:w="2126" w:type="dxa"/>
          </w:tcPr>
          <w:p w14:paraId="1C60AA32"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300</w:t>
            </w:r>
          </w:p>
        </w:tc>
        <w:tc>
          <w:tcPr>
            <w:tcW w:w="1723" w:type="dxa"/>
          </w:tcPr>
          <w:p w14:paraId="436E0FAA" w14:textId="77777777" w:rsidR="004A6B33" w:rsidRPr="004A6B33" w:rsidRDefault="004A6B33" w:rsidP="00B03DF5">
            <w:pPr>
              <w:jc w:val="center"/>
              <w:rPr>
                <w:rFonts w:ascii="Times New Roman" w:hAnsi="Times New Roman" w:cs="Times New Roman"/>
                <w:szCs w:val="28"/>
              </w:rPr>
            </w:pPr>
            <w:r w:rsidRPr="004A6B33">
              <w:rPr>
                <w:rFonts w:ascii="Times New Roman" w:hAnsi="Times New Roman" w:cs="Times New Roman"/>
                <w:szCs w:val="28"/>
              </w:rPr>
              <w:t>5</w:t>
            </w:r>
          </w:p>
        </w:tc>
      </w:tr>
    </w:tbl>
    <w:p w14:paraId="2AFDB113" w14:textId="77777777" w:rsidR="00730BF0" w:rsidRDefault="00730BF0" w:rsidP="004A6B33">
      <w:pPr>
        <w:spacing w:line="360" w:lineRule="auto"/>
        <w:ind w:firstLine="709"/>
        <w:jc w:val="both"/>
        <w:rPr>
          <w:rFonts w:ascii="Times New Roman" w:hAnsi="Times New Roman" w:cs="Times New Roman"/>
          <w:sz w:val="28"/>
          <w:szCs w:val="28"/>
        </w:rPr>
      </w:pPr>
    </w:p>
    <w:p w14:paraId="0A439FC0" w14:textId="376B508B" w:rsidR="004A6B33" w:rsidRPr="004A6B33" w:rsidRDefault="004A6B33" w:rsidP="004A6B33">
      <w:pPr>
        <w:spacing w:line="360" w:lineRule="auto"/>
        <w:ind w:firstLine="709"/>
        <w:jc w:val="both"/>
        <w:rPr>
          <w:rFonts w:ascii="Times New Roman" w:hAnsi="Times New Roman" w:cs="Times New Roman"/>
          <w:sz w:val="28"/>
          <w:szCs w:val="28"/>
        </w:rPr>
      </w:pPr>
      <w:r w:rsidRPr="004A6B33">
        <w:rPr>
          <w:rFonts w:ascii="Times New Roman" w:hAnsi="Times New Roman" w:cs="Times New Roman"/>
          <w:sz w:val="28"/>
          <w:szCs w:val="28"/>
        </w:rPr>
        <w:t>Из таблицы видно, что норма запаса зависит от вида продукции, спроса на нее. В среднем поставка товара осуществляется через 12 дней, весной и первые 2-летних месяца идет больше продаж, чем в другие периоды времени, т.к. спрос выше, чем в прошлые месяцы, поэтому нормы запаса в днях сокращаются.</w:t>
      </w:r>
    </w:p>
    <w:p w14:paraId="30EAA04B" w14:textId="12197D80" w:rsidR="002500FB" w:rsidRPr="002500FB" w:rsidRDefault="002500FB" w:rsidP="002500FB">
      <w:pPr>
        <w:spacing w:after="0" w:line="360" w:lineRule="auto"/>
        <w:ind w:firstLine="709"/>
        <w:jc w:val="both"/>
        <w:rPr>
          <w:rFonts w:ascii="Times New Roman" w:hAnsi="Times New Roman" w:cs="Times New Roman"/>
          <w:sz w:val="28"/>
          <w:szCs w:val="28"/>
        </w:rPr>
      </w:pPr>
    </w:p>
    <w:p w14:paraId="76F061FA" w14:textId="77777777" w:rsidR="002500FB" w:rsidRDefault="002500FB" w:rsidP="00D6483B">
      <w:pPr>
        <w:spacing w:after="0" w:line="360" w:lineRule="auto"/>
        <w:rPr>
          <w:rFonts w:ascii="Times New Roman" w:hAnsi="Times New Roman" w:cs="Times New Roman"/>
          <w:sz w:val="28"/>
          <w:szCs w:val="28"/>
        </w:rPr>
      </w:pPr>
    </w:p>
    <w:p w14:paraId="40FDC236" w14:textId="6A141B39" w:rsidR="00D6483B" w:rsidRPr="00D6483B" w:rsidRDefault="00D6483B" w:rsidP="00D6483B">
      <w:pPr>
        <w:spacing w:after="0" w:line="360" w:lineRule="auto"/>
        <w:jc w:val="center"/>
        <w:rPr>
          <w:rFonts w:ascii="Times New Roman" w:hAnsi="Times New Roman" w:cs="Times New Roman"/>
          <w:b/>
          <w:bCs/>
          <w:sz w:val="28"/>
          <w:szCs w:val="28"/>
        </w:rPr>
      </w:pPr>
      <w:r w:rsidRPr="00D6483B">
        <w:rPr>
          <w:rFonts w:ascii="Times New Roman" w:hAnsi="Times New Roman" w:cs="Times New Roman"/>
          <w:b/>
          <w:bCs/>
          <w:sz w:val="28"/>
          <w:szCs w:val="28"/>
        </w:rPr>
        <w:t>4. Функциональное проектирование организации</w:t>
      </w:r>
    </w:p>
    <w:p w14:paraId="60C7E384" w14:textId="77777777" w:rsid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 xml:space="preserve">Жизнь организации, как и любого структурированного культурного и природного объекта, подчиняется определенным законам. </w:t>
      </w:r>
    </w:p>
    <w:p w14:paraId="3C511FF3" w14:textId="77777777" w:rsid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 xml:space="preserve">Закон – отражение объективных и устойчивых связей, проявляющихся в природе, обществе, человеческом мышлении. Эти связи могут носить всеобщий или частный, количественный или качественный характер, относиться к процессам функционирования или развития, отражать динамику или статику объекта. Эти законы позволяют организации сохранить свою целостность и самобытность и, одновременно, организуют ее деятельность в определенном направлении. Закон синергии и закон композиции. Один из главных, выражающих смысл организационного объединения. </w:t>
      </w:r>
    </w:p>
    <w:p w14:paraId="3EC2BB10" w14:textId="6F70253A" w:rsidR="00D6483B"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 xml:space="preserve">Синергизм - эффект повышения результативности за счет использования взаимосвязи и </w:t>
      </w:r>
      <w:proofErr w:type="spellStart"/>
      <w:r w:rsidRPr="00B03DF5">
        <w:rPr>
          <w:rFonts w:ascii="Times New Roman" w:hAnsi="Times New Roman" w:cs="Times New Roman"/>
          <w:sz w:val="28"/>
          <w:szCs w:val="28"/>
        </w:rPr>
        <w:t>взаимоусиления</w:t>
      </w:r>
      <w:proofErr w:type="spellEnd"/>
      <w:r w:rsidRPr="00B03DF5">
        <w:rPr>
          <w:rFonts w:ascii="Times New Roman" w:hAnsi="Times New Roman" w:cs="Times New Roman"/>
          <w:sz w:val="28"/>
          <w:szCs w:val="28"/>
        </w:rPr>
        <w:t xml:space="preserve"> различных видов деятельности. Закон синергизма утверждает, что потенциал и возможности организации как единого целого превышает сумму потенциала и возможностей ее отдельных элементов, что обусловлено их взаимной поддержкой и дополнением. Этот закон основывается на системном принципе строения организации: в деятельности организации как системы принимают участие не только ее элементы (сотрудники, отделы и другие структурные единицы), но и связи </w:t>
      </w:r>
      <w:r w:rsidRPr="00B03DF5">
        <w:rPr>
          <w:rFonts w:ascii="Times New Roman" w:hAnsi="Times New Roman" w:cs="Times New Roman"/>
          <w:sz w:val="28"/>
          <w:szCs w:val="28"/>
        </w:rPr>
        <w:lastRenderedPageBreak/>
        <w:t>между ними, и влияния, которые они оказывают друг на друга. По первоначальному смыслу концепция синергизма представляла собой переход от принципа экономии на масштабах производства в обрабатывающей промышленности к более широкому принципу стратегической экономии на масштабах деятельности. Источником такой экономии являлась взаимная поддержка различных сфер деятельности. Существует реальный выигрыш от объединения в организацию для ее членов, который перекрывает потери, связанные с ограничением их самостоятельности. Так, по отдельности, десяток любителей туризма имеют меньше возможностей организовать туристический поход, чем туристический клуб, начитывающий десять членов. Эти десять членов могут распределить между собой поручения, обратиться в вышестоящие организации для оказания помощи, соединить свои финансы для более разумного использования и т.д.</w:t>
      </w:r>
    </w:p>
    <w:p w14:paraId="2A72FC4C" w14:textId="1845A689" w:rsidR="00FD31A0"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 xml:space="preserve">Закон композиции. В соответствии с этим законом функционирование всех без исключения организационных элементов в той или иной степени подчиняется общим целям, а индивидуальные цели каждого из них представляют собой ее конкретизацию и являются по отношению к ней подцелями. Этот закон сопрягается с законом синергии, так как выражает одну тенденцию - совместные усилия более эффективны, чем индивидуальные, и, следовательно, более мелкие цели и задачи должны подчиняться более крупным и масштабным. Если рассмотреть его действие на примере того же туристического клуба, то работа группы снабжения, маршрутной группы, группы по связям с общественностью подчинена одной общей цели - обеспечению нормальной и качественной подготовки туристического подхода. Если же цели какой - либо группы становятся довлеющими по отношению к общей цели, - а такое, к сожалению, иногда случается, (например, группа по связям с общественностью более озабочена демонстрацией своих качеств и умений, чем налаживанием необходимых связей), - то такая ситуация отрицательно сказывается на работе всей организации, внося диссонанс в общую деятельность. Закон дополнения. По </w:t>
      </w:r>
      <w:r w:rsidRPr="00B03DF5">
        <w:rPr>
          <w:rFonts w:ascii="Times New Roman" w:hAnsi="Times New Roman" w:cs="Times New Roman"/>
          <w:sz w:val="28"/>
          <w:szCs w:val="28"/>
        </w:rPr>
        <w:lastRenderedPageBreak/>
        <w:t xml:space="preserve">этому закону в организации происходит дополнение внутриорганизационных процессов и функций противоположного направления. </w:t>
      </w:r>
    </w:p>
    <w:p w14:paraId="7400CEBE" w14:textId="16D5FDB6" w:rsidR="00B03DF5"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Например, разделение функций между отделами в организации может дополняться их объединением для выполнения какой - либо конкретной задачи. Специализация организации в производстве конкретного товара или услуги дополняется универсальным обслуживанием потребителей после продажи. Дифференциация между подразделениями по вопросам производственного цикла дополняется интеграцией в вопросах сбыта, инвестиционной политики, рекламной деятельности и т.д. Это позволяет одновременно использовать выходы тех и других процессов (разделение - объединение, специализация - универсализация, дифференциация - интеграция и т.д.) и существенно увеличивает потенциал организации.</w:t>
      </w:r>
    </w:p>
    <w:p w14:paraId="4B03EBC6" w14:textId="77777777" w:rsidR="00B03DF5" w:rsidRPr="00B03DF5" w:rsidRDefault="00B03DF5" w:rsidP="00B03DF5">
      <w:pPr>
        <w:spacing w:after="0" w:line="360" w:lineRule="auto"/>
        <w:ind w:firstLine="709"/>
        <w:jc w:val="both"/>
        <w:rPr>
          <w:rFonts w:ascii="Times New Roman" w:hAnsi="Times New Roman" w:cs="Times New Roman"/>
          <w:sz w:val="28"/>
          <w:szCs w:val="28"/>
        </w:rPr>
      </w:pPr>
    </w:p>
    <w:p w14:paraId="406B4BF5" w14:textId="77777777" w:rsidR="00D6483B" w:rsidRDefault="00D6483B" w:rsidP="00D6483B">
      <w:pPr>
        <w:spacing w:after="0" w:line="360" w:lineRule="auto"/>
        <w:rPr>
          <w:rFonts w:ascii="Times New Roman" w:hAnsi="Times New Roman" w:cs="Times New Roman"/>
          <w:sz w:val="28"/>
          <w:szCs w:val="28"/>
        </w:rPr>
      </w:pPr>
    </w:p>
    <w:p w14:paraId="62107AAA" w14:textId="68AA588D" w:rsidR="00D6483B" w:rsidRPr="00D6483B" w:rsidRDefault="00D6483B" w:rsidP="00D6483B">
      <w:pPr>
        <w:spacing w:after="0" w:line="360" w:lineRule="auto"/>
        <w:jc w:val="center"/>
        <w:rPr>
          <w:rFonts w:ascii="Times New Roman" w:hAnsi="Times New Roman" w:cs="Times New Roman"/>
          <w:b/>
          <w:bCs/>
          <w:sz w:val="28"/>
          <w:szCs w:val="28"/>
        </w:rPr>
      </w:pPr>
      <w:r w:rsidRPr="00D6483B">
        <w:rPr>
          <w:rFonts w:ascii="Times New Roman" w:hAnsi="Times New Roman" w:cs="Times New Roman"/>
          <w:b/>
          <w:bCs/>
          <w:sz w:val="28"/>
          <w:szCs w:val="28"/>
        </w:rPr>
        <w:t>5. Проектирование организационной структуры управления (ОСУ) организацией</w:t>
      </w:r>
    </w:p>
    <w:p w14:paraId="030339C2" w14:textId="77777777" w:rsidR="00FD31A0" w:rsidRPr="00FD31A0" w:rsidRDefault="00FD31A0" w:rsidP="00FD31A0">
      <w:pPr>
        <w:pStyle w:val="a3"/>
        <w:shd w:val="clear" w:color="auto" w:fill="FFFFFF"/>
        <w:spacing w:before="0" w:beforeAutospacing="0" w:after="0" w:afterAutospacing="0" w:line="360" w:lineRule="auto"/>
        <w:ind w:firstLine="709"/>
        <w:jc w:val="both"/>
        <w:textAlignment w:val="baseline"/>
        <w:rPr>
          <w:color w:val="333333"/>
          <w:sz w:val="28"/>
          <w:szCs w:val="28"/>
        </w:rPr>
      </w:pPr>
      <w:r w:rsidRPr="00FD31A0">
        <w:rPr>
          <w:color w:val="333333"/>
          <w:sz w:val="28"/>
          <w:szCs w:val="28"/>
        </w:rPr>
        <w:t>Процесс проектирования организационной структуры можно организовать по трем крупным стадиям:</w:t>
      </w:r>
    </w:p>
    <w:p w14:paraId="2DCB80F3" w14:textId="77777777" w:rsidR="00FD31A0" w:rsidRPr="00FD31A0" w:rsidRDefault="00FD31A0" w:rsidP="00FD31A0">
      <w:pPr>
        <w:numPr>
          <w:ilvl w:val="0"/>
          <w:numId w:val="24"/>
        </w:numPr>
        <w:spacing w:after="0" w:line="360" w:lineRule="auto"/>
        <w:ind w:left="0" w:firstLine="709"/>
        <w:jc w:val="both"/>
        <w:textAlignment w:val="baseline"/>
        <w:rPr>
          <w:rFonts w:ascii="Times New Roman" w:hAnsi="Times New Roman" w:cs="Times New Roman"/>
          <w:color w:val="333333"/>
          <w:sz w:val="28"/>
          <w:szCs w:val="28"/>
        </w:rPr>
      </w:pPr>
      <w:r w:rsidRPr="00FD31A0">
        <w:rPr>
          <w:rFonts w:ascii="Times New Roman" w:hAnsi="Times New Roman" w:cs="Times New Roman"/>
          <w:color w:val="333333"/>
          <w:sz w:val="28"/>
          <w:szCs w:val="28"/>
        </w:rPr>
        <w:t>Предпроектный или анамнестический – установление самого факта существования проблемы, в соответствии с которой должно быть предпринято проектирование:</w:t>
      </w:r>
    </w:p>
    <w:p w14:paraId="731EA9F7" w14:textId="77777777" w:rsidR="00FD31A0" w:rsidRPr="00FD31A0" w:rsidRDefault="00FD31A0" w:rsidP="00FD31A0">
      <w:pPr>
        <w:numPr>
          <w:ilvl w:val="1"/>
          <w:numId w:val="24"/>
        </w:numPr>
        <w:spacing w:after="0" w:line="360" w:lineRule="auto"/>
        <w:ind w:left="0" w:firstLine="709"/>
        <w:jc w:val="both"/>
        <w:textAlignment w:val="baseline"/>
        <w:rPr>
          <w:rFonts w:ascii="Times New Roman" w:hAnsi="Times New Roman" w:cs="Times New Roman"/>
          <w:color w:val="333333"/>
          <w:sz w:val="28"/>
          <w:szCs w:val="28"/>
        </w:rPr>
      </w:pPr>
      <w:r w:rsidRPr="00FD31A0">
        <w:rPr>
          <w:rFonts w:ascii="Times New Roman" w:hAnsi="Times New Roman" w:cs="Times New Roman"/>
          <w:color w:val="333333"/>
          <w:sz w:val="28"/>
          <w:szCs w:val="28"/>
        </w:rPr>
        <w:t>Анализ объекта управления. Способен ли объект выполнить или реализовать поставленные цели;</w:t>
      </w:r>
    </w:p>
    <w:p w14:paraId="7A6B68B4" w14:textId="77777777" w:rsidR="00FD31A0" w:rsidRPr="00FD31A0" w:rsidRDefault="00FD31A0" w:rsidP="00FD31A0">
      <w:pPr>
        <w:numPr>
          <w:ilvl w:val="1"/>
          <w:numId w:val="24"/>
        </w:numPr>
        <w:spacing w:after="0" w:line="360" w:lineRule="auto"/>
        <w:ind w:left="0" w:firstLine="709"/>
        <w:jc w:val="both"/>
        <w:textAlignment w:val="baseline"/>
        <w:rPr>
          <w:rFonts w:ascii="Times New Roman" w:hAnsi="Times New Roman" w:cs="Times New Roman"/>
          <w:color w:val="333333"/>
          <w:sz w:val="28"/>
          <w:szCs w:val="28"/>
        </w:rPr>
      </w:pPr>
      <w:r w:rsidRPr="00FD31A0">
        <w:rPr>
          <w:rFonts w:ascii="Times New Roman" w:hAnsi="Times New Roman" w:cs="Times New Roman"/>
          <w:color w:val="333333"/>
          <w:sz w:val="28"/>
          <w:szCs w:val="28"/>
        </w:rPr>
        <w:t>Анализ организационной структуры управления. Насколько она эффективна и соответствует поставленным целям;</w:t>
      </w:r>
    </w:p>
    <w:p w14:paraId="059CCAE3" w14:textId="77777777" w:rsidR="00FD31A0" w:rsidRPr="00FD31A0" w:rsidRDefault="00FD31A0" w:rsidP="00FD31A0">
      <w:pPr>
        <w:numPr>
          <w:ilvl w:val="1"/>
          <w:numId w:val="24"/>
        </w:numPr>
        <w:spacing w:after="0" w:line="360" w:lineRule="auto"/>
        <w:ind w:left="0" w:firstLine="709"/>
        <w:jc w:val="both"/>
        <w:textAlignment w:val="baseline"/>
        <w:rPr>
          <w:rFonts w:ascii="Times New Roman" w:hAnsi="Times New Roman" w:cs="Times New Roman"/>
          <w:color w:val="333333"/>
          <w:sz w:val="28"/>
          <w:szCs w:val="28"/>
        </w:rPr>
      </w:pPr>
      <w:r w:rsidRPr="00FD31A0">
        <w:rPr>
          <w:rFonts w:ascii="Times New Roman" w:hAnsi="Times New Roman" w:cs="Times New Roman"/>
          <w:color w:val="333333"/>
          <w:sz w:val="28"/>
          <w:szCs w:val="28"/>
        </w:rPr>
        <w:t>Анализ информационных элементов;</w:t>
      </w:r>
    </w:p>
    <w:p w14:paraId="6B2025ED" w14:textId="77777777" w:rsidR="00FD31A0" w:rsidRPr="00FD31A0" w:rsidRDefault="00FD31A0" w:rsidP="00FD31A0">
      <w:pPr>
        <w:numPr>
          <w:ilvl w:val="1"/>
          <w:numId w:val="24"/>
        </w:numPr>
        <w:spacing w:after="0" w:line="360" w:lineRule="auto"/>
        <w:ind w:left="0" w:firstLine="709"/>
        <w:jc w:val="both"/>
        <w:textAlignment w:val="baseline"/>
        <w:rPr>
          <w:rFonts w:ascii="Times New Roman" w:hAnsi="Times New Roman" w:cs="Times New Roman"/>
          <w:color w:val="333333"/>
          <w:sz w:val="28"/>
          <w:szCs w:val="28"/>
        </w:rPr>
      </w:pPr>
      <w:r w:rsidRPr="00FD31A0">
        <w:rPr>
          <w:rFonts w:ascii="Times New Roman" w:hAnsi="Times New Roman" w:cs="Times New Roman"/>
          <w:color w:val="333333"/>
          <w:sz w:val="28"/>
          <w:szCs w:val="28"/>
        </w:rPr>
        <w:t>Анализ управленческого персонала. Их квалификация и </w:t>
      </w:r>
      <w:hyperlink r:id="rId7" w:tooltip="Posts tagged with организация" w:history="1">
        <w:r w:rsidRPr="00FD31A0">
          <w:rPr>
            <w:rStyle w:val="aa"/>
            <w:rFonts w:ascii="Times New Roman" w:hAnsi="Times New Roman"/>
            <w:color w:val="743399"/>
            <w:sz w:val="28"/>
            <w:szCs w:val="28"/>
            <w:bdr w:val="none" w:sz="0" w:space="0" w:color="auto" w:frame="1"/>
          </w:rPr>
          <w:t>организация</w:t>
        </w:r>
      </w:hyperlink>
      <w:r w:rsidRPr="00FD31A0">
        <w:rPr>
          <w:rFonts w:ascii="Times New Roman" w:hAnsi="Times New Roman" w:cs="Times New Roman"/>
          <w:color w:val="333333"/>
          <w:sz w:val="28"/>
          <w:szCs w:val="28"/>
        </w:rPr>
        <w:t> труда;</w:t>
      </w:r>
    </w:p>
    <w:p w14:paraId="4B5BEF88" w14:textId="77777777" w:rsidR="00FD31A0" w:rsidRPr="00FD31A0" w:rsidRDefault="00FD31A0" w:rsidP="00FD31A0">
      <w:pPr>
        <w:numPr>
          <w:ilvl w:val="1"/>
          <w:numId w:val="24"/>
        </w:numPr>
        <w:spacing w:after="0" w:line="360" w:lineRule="auto"/>
        <w:ind w:left="0" w:firstLine="709"/>
        <w:jc w:val="both"/>
        <w:textAlignment w:val="baseline"/>
        <w:rPr>
          <w:rFonts w:ascii="Times New Roman" w:hAnsi="Times New Roman" w:cs="Times New Roman"/>
          <w:color w:val="333333"/>
          <w:sz w:val="28"/>
          <w:szCs w:val="28"/>
        </w:rPr>
      </w:pPr>
      <w:r w:rsidRPr="00FD31A0">
        <w:rPr>
          <w:rFonts w:ascii="Times New Roman" w:hAnsi="Times New Roman" w:cs="Times New Roman"/>
          <w:color w:val="333333"/>
          <w:sz w:val="28"/>
          <w:szCs w:val="28"/>
        </w:rPr>
        <w:t>Проектное задание – техническое задание или технико-экономическое обоснование.</w:t>
      </w:r>
    </w:p>
    <w:p w14:paraId="210106C1" w14:textId="77777777" w:rsidR="00FD31A0" w:rsidRPr="00FD31A0" w:rsidRDefault="00FD31A0" w:rsidP="00FD31A0">
      <w:pPr>
        <w:numPr>
          <w:ilvl w:val="0"/>
          <w:numId w:val="24"/>
        </w:numPr>
        <w:spacing w:after="0" w:line="360" w:lineRule="auto"/>
        <w:ind w:left="0" w:firstLine="709"/>
        <w:jc w:val="both"/>
        <w:textAlignment w:val="baseline"/>
        <w:rPr>
          <w:rFonts w:ascii="Times New Roman" w:hAnsi="Times New Roman" w:cs="Times New Roman"/>
          <w:color w:val="333333"/>
          <w:sz w:val="28"/>
          <w:szCs w:val="28"/>
        </w:rPr>
      </w:pPr>
      <w:r w:rsidRPr="00FD31A0">
        <w:rPr>
          <w:rFonts w:ascii="Times New Roman" w:hAnsi="Times New Roman" w:cs="Times New Roman"/>
          <w:color w:val="333333"/>
          <w:sz w:val="28"/>
          <w:szCs w:val="28"/>
        </w:rPr>
        <w:lastRenderedPageBreak/>
        <w:t>Проектный этап – детальное описание организационной структуры управления, подлежащей проектированию:</w:t>
      </w:r>
    </w:p>
    <w:p w14:paraId="3F6CE57E" w14:textId="77777777" w:rsidR="00FD31A0" w:rsidRPr="00FD31A0" w:rsidRDefault="00FD31A0" w:rsidP="00FD31A0">
      <w:pPr>
        <w:numPr>
          <w:ilvl w:val="1"/>
          <w:numId w:val="24"/>
        </w:numPr>
        <w:spacing w:after="0" w:line="360" w:lineRule="auto"/>
        <w:ind w:left="0" w:firstLine="709"/>
        <w:jc w:val="both"/>
        <w:textAlignment w:val="baseline"/>
        <w:rPr>
          <w:rFonts w:ascii="Times New Roman" w:hAnsi="Times New Roman" w:cs="Times New Roman"/>
          <w:color w:val="333333"/>
          <w:sz w:val="28"/>
          <w:szCs w:val="28"/>
        </w:rPr>
      </w:pPr>
      <w:r w:rsidRPr="00FD31A0">
        <w:rPr>
          <w:rFonts w:ascii="Times New Roman" w:hAnsi="Times New Roman" w:cs="Times New Roman"/>
          <w:color w:val="333333"/>
          <w:sz w:val="28"/>
          <w:szCs w:val="28"/>
        </w:rPr>
        <w:t>Проект организационной структуры управления;</w:t>
      </w:r>
    </w:p>
    <w:p w14:paraId="4FACE246" w14:textId="77777777" w:rsidR="00FD31A0" w:rsidRPr="00FD31A0" w:rsidRDefault="00FD31A0" w:rsidP="00FD31A0">
      <w:pPr>
        <w:numPr>
          <w:ilvl w:val="1"/>
          <w:numId w:val="24"/>
        </w:numPr>
        <w:spacing w:after="0" w:line="360" w:lineRule="auto"/>
        <w:ind w:left="0" w:firstLine="709"/>
        <w:jc w:val="both"/>
        <w:textAlignment w:val="baseline"/>
        <w:rPr>
          <w:rFonts w:ascii="Times New Roman" w:hAnsi="Times New Roman" w:cs="Times New Roman"/>
          <w:color w:val="333333"/>
          <w:sz w:val="28"/>
          <w:szCs w:val="28"/>
        </w:rPr>
      </w:pPr>
      <w:r w:rsidRPr="00FD31A0">
        <w:rPr>
          <w:rFonts w:ascii="Times New Roman" w:hAnsi="Times New Roman" w:cs="Times New Roman"/>
          <w:color w:val="333333"/>
          <w:sz w:val="28"/>
          <w:szCs w:val="28"/>
        </w:rPr>
        <w:t>Требования к организационной системе;</w:t>
      </w:r>
    </w:p>
    <w:p w14:paraId="3671668E" w14:textId="77777777" w:rsidR="00FD31A0" w:rsidRPr="00FD31A0" w:rsidRDefault="00FD31A0" w:rsidP="00FD31A0">
      <w:pPr>
        <w:numPr>
          <w:ilvl w:val="1"/>
          <w:numId w:val="24"/>
        </w:numPr>
        <w:spacing w:after="0" w:line="360" w:lineRule="auto"/>
        <w:ind w:left="0" w:firstLine="709"/>
        <w:jc w:val="both"/>
        <w:textAlignment w:val="baseline"/>
        <w:rPr>
          <w:rFonts w:ascii="Times New Roman" w:hAnsi="Times New Roman" w:cs="Times New Roman"/>
          <w:color w:val="333333"/>
          <w:sz w:val="28"/>
          <w:szCs w:val="28"/>
        </w:rPr>
      </w:pPr>
      <w:r w:rsidRPr="00FD31A0">
        <w:rPr>
          <w:rFonts w:ascii="Times New Roman" w:hAnsi="Times New Roman" w:cs="Times New Roman"/>
          <w:color w:val="333333"/>
          <w:sz w:val="28"/>
          <w:szCs w:val="28"/>
        </w:rPr>
        <w:t>Требования к персоналу;</w:t>
      </w:r>
    </w:p>
    <w:p w14:paraId="3778283C" w14:textId="77777777" w:rsidR="00FD31A0" w:rsidRPr="00FD31A0" w:rsidRDefault="00FD31A0" w:rsidP="00FD31A0">
      <w:pPr>
        <w:numPr>
          <w:ilvl w:val="1"/>
          <w:numId w:val="24"/>
        </w:numPr>
        <w:spacing w:after="0" w:line="360" w:lineRule="auto"/>
        <w:ind w:left="0" w:firstLine="709"/>
        <w:jc w:val="both"/>
        <w:textAlignment w:val="baseline"/>
        <w:rPr>
          <w:rFonts w:ascii="Times New Roman" w:hAnsi="Times New Roman" w:cs="Times New Roman"/>
          <w:color w:val="333333"/>
          <w:sz w:val="28"/>
          <w:szCs w:val="28"/>
        </w:rPr>
      </w:pPr>
      <w:r w:rsidRPr="00FD31A0">
        <w:rPr>
          <w:rFonts w:ascii="Times New Roman" w:hAnsi="Times New Roman" w:cs="Times New Roman"/>
          <w:color w:val="333333"/>
          <w:sz w:val="28"/>
          <w:szCs w:val="28"/>
        </w:rPr>
        <w:t>Оценка эффективности. Сопоставить с проектным заданием. Даёт ли проект совершить, что задумано.</w:t>
      </w:r>
    </w:p>
    <w:p w14:paraId="17AC46B0" w14:textId="77777777" w:rsidR="00FD31A0" w:rsidRPr="00FD31A0" w:rsidRDefault="00FD31A0" w:rsidP="00FD31A0">
      <w:pPr>
        <w:numPr>
          <w:ilvl w:val="0"/>
          <w:numId w:val="24"/>
        </w:numPr>
        <w:spacing w:after="0" w:line="360" w:lineRule="auto"/>
        <w:ind w:left="0" w:firstLine="709"/>
        <w:jc w:val="both"/>
        <w:textAlignment w:val="baseline"/>
        <w:rPr>
          <w:rFonts w:ascii="Times New Roman" w:hAnsi="Times New Roman" w:cs="Times New Roman"/>
          <w:color w:val="333333"/>
          <w:sz w:val="28"/>
          <w:szCs w:val="28"/>
        </w:rPr>
      </w:pPr>
      <w:r w:rsidRPr="00FD31A0">
        <w:rPr>
          <w:rFonts w:ascii="Times New Roman" w:hAnsi="Times New Roman" w:cs="Times New Roman"/>
          <w:color w:val="333333"/>
          <w:sz w:val="28"/>
          <w:szCs w:val="28"/>
        </w:rPr>
        <w:t>Этап реализации:</w:t>
      </w:r>
    </w:p>
    <w:p w14:paraId="47208CF4" w14:textId="77777777" w:rsidR="00FD31A0" w:rsidRPr="00FD31A0" w:rsidRDefault="00FD31A0" w:rsidP="00FD31A0">
      <w:pPr>
        <w:numPr>
          <w:ilvl w:val="1"/>
          <w:numId w:val="24"/>
        </w:numPr>
        <w:spacing w:after="0" w:line="360" w:lineRule="auto"/>
        <w:ind w:left="0" w:firstLine="709"/>
        <w:jc w:val="both"/>
        <w:textAlignment w:val="baseline"/>
        <w:rPr>
          <w:rFonts w:ascii="Times New Roman" w:hAnsi="Times New Roman" w:cs="Times New Roman"/>
          <w:color w:val="333333"/>
          <w:sz w:val="28"/>
          <w:szCs w:val="28"/>
        </w:rPr>
      </w:pPr>
      <w:r w:rsidRPr="00FD31A0">
        <w:rPr>
          <w:rFonts w:ascii="Times New Roman" w:hAnsi="Times New Roman" w:cs="Times New Roman"/>
          <w:color w:val="333333"/>
          <w:sz w:val="28"/>
          <w:szCs w:val="28"/>
        </w:rPr>
        <w:t>Согласование или утверждение проекта;</w:t>
      </w:r>
    </w:p>
    <w:p w14:paraId="46CC3D43" w14:textId="77777777" w:rsidR="00FD31A0" w:rsidRPr="00FD31A0" w:rsidRDefault="00FD31A0" w:rsidP="00FD31A0">
      <w:pPr>
        <w:numPr>
          <w:ilvl w:val="1"/>
          <w:numId w:val="24"/>
        </w:numPr>
        <w:spacing w:after="0" w:line="360" w:lineRule="auto"/>
        <w:ind w:left="0" w:firstLine="709"/>
        <w:jc w:val="both"/>
        <w:textAlignment w:val="baseline"/>
        <w:rPr>
          <w:rFonts w:ascii="Times New Roman" w:hAnsi="Times New Roman" w:cs="Times New Roman"/>
          <w:color w:val="333333"/>
          <w:sz w:val="28"/>
          <w:szCs w:val="28"/>
        </w:rPr>
      </w:pPr>
      <w:r w:rsidRPr="00FD31A0">
        <w:rPr>
          <w:rFonts w:ascii="Times New Roman" w:hAnsi="Times New Roman" w:cs="Times New Roman"/>
          <w:color w:val="333333"/>
          <w:sz w:val="28"/>
          <w:szCs w:val="28"/>
        </w:rPr>
        <w:t>Оформление проекта в вид, который будет иметь возможность быть принятым организацией;</w:t>
      </w:r>
    </w:p>
    <w:p w14:paraId="24571E44" w14:textId="77777777" w:rsidR="00FD31A0" w:rsidRPr="00FD31A0" w:rsidRDefault="00FD31A0" w:rsidP="00FD31A0">
      <w:pPr>
        <w:numPr>
          <w:ilvl w:val="1"/>
          <w:numId w:val="24"/>
        </w:numPr>
        <w:spacing w:after="0" w:line="360" w:lineRule="auto"/>
        <w:ind w:left="0" w:firstLine="709"/>
        <w:jc w:val="both"/>
        <w:textAlignment w:val="baseline"/>
        <w:rPr>
          <w:rFonts w:ascii="Times New Roman" w:hAnsi="Times New Roman" w:cs="Times New Roman"/>
          <w:color w:val="333333"/>
          <w:sz w:val="28"/>
          <w:szCs w:val="28"/>
        </w:rPr>
      </w:pPr>
      <w:r w:rsidRPr="00FD31A0">
        <w:rPr>
          <w:rFonts w:ascii="Times New Roman" w:hAnsi="Times New Roman" w:cs="Times New Roman"/>
          <w:color w:val="333333"/>
          <w:sz w:val="28"/>
          <w:szCs w:val="28"/>
        </w:rPr>
        <w:t>Внедрение, мониторинг, коррекция.</w:t>
      </w:r>
    </w:p>
    <w:p w14:paraId="3D30D1E6" w14:textId="77777777" w:rsidR="00FD31A0" w:rsidRPr="00FD31A0" w:rsidRDefault="00FD31A0" w:rsidP="00FD31A0">
      <w:pPr>
        <w:pStyle w:val="a3"/>
        <w:shd w:val="clear" w:color="auto" w:fill="FFFFFF"/>
        <w:spacing w:before="0" w:beforeAutospacing="0" w:after="0" w:afterAutospacing="0" w:line="360" w:lineRule="auto"/>
        <w:ind w:firstLine="709"/>
        <w:jc w:val="both"/>
        <w:textAlignment w:val="baseline"/>
        <w:rPr>
          <w:color w:val="333333"/>
          <w:sz w:val="28"/>
          <w:szCs w:val="28"/>
        </w:rPr>
      </w:pPr>
      <w:r w:rsidRPr="00FD31A0">
        <w:rPr>
          <w:color w:val="333333"/>
          <w:sz w:val="28"/>
          <w:szCs w:val="28"/>
        </w:rPr>
        <w:t>Методы проектирования структур сочетают в себе как технологические, экономические, информационные, административно-организационные взаимодействия, которые поддаются непосредственному анализу и рациональному проектированию, так и социально-психологические характеристики и связи.</w:t>
      </w:r>
    </w:p>
    <w:p w14:paraId="14F12B11" w14:textId="77777777" w:rsidR="00FD31A0" w:rsidRPr="00FD31A0" w:rsidRDefault="00FD31A0" w:rsidP="00FD31A0">
      <w:pPr>
        <w:pStyle w:val="a3"/>
        <w:shd w:val="clear" w:color="auto" w:fill="FFFFFF"/>
        <w:spacing w:before="0" w:beforeAutospacing="0" w:after="0" w:afterAutospacing="0" w:line="360" w:lineRule="auto"/>
        <w:ind w:firstLine="709"/>
        <w:jc w:val="both"/>
        <w:textAlignment w:val="baseline"/>
        <w:rPr>
          <w:color w:val="333333"/>
          <w:sz w:val="28"/>
          <w:szCs w:val="28"/>
        </w:rPr>
      </w:pPr>
      <w:r w:rsidRPr="00FD31A0">
        <w:rPr>
          <w:color w:val="333333"/>
          <w:sz w:val="28"/>
          <w:szCs w:val="28"/>
        </w:rPr>
        <w:t>Специфика проблемы проектирования организационной структуры управления состоит в том, что она не может быть адекватно представлена в виде задачи формального выбора наилучшего варианта организационной структуры по чётко сформулированному, однозначному, математически выраженному критерию оптимальности. Это – количественно-качественная, многокритериальная проблема, решаемая на основе сочетания научных, в том числе формализованных, методов анализа, оценки, моделирования организационных систем с субъективной деятельностью ответственных руководителей, специалистов и экспертов по выбору и оценке наилучших вариантов организационных решений.</w:t>
      </w:r>
    </w:p>
    <w:p w14:paraId="030DDBBC" w14:textId="77777777" w:rsidR="00FD31A0" w:rsidRPr="00FD31A0" w:rsidRDefault="00FD31A0" w:rsidP="00FD31A0">
      <w:pPr>
        <w:pStyle w:val="a3"/>
        <w:shd w:val="clear" w:color="auto" w:fill="FFFFFF"/>
        <w:spacing w:before="0" w:beforeAutospacing="0" w:after="0" w:afterAutospacing="0" w:line="360" w:lineRule="auto"/>
        <w:ind w:firstLine="709"/>
        <w:jc w:val="both"/>
        <w:textAlignment w:val="baseline"/>
        <w:rPr>
          <w:color w:val="333333"/>
          <w:sz w:val="28"/>
          <w:szCs w:val="28"/>
        </w:rPr>
      </w:pPr>
      <w:r w:rsidRPr="00FD31A0">
        <w:rPr>
          <w:color w:val="333333"/>
          <w:sz w:val="28"/>
          <w:szCs w:val="28"/>
        </w:rPr>
        <w:t xml:space="preserve">Процесс организационного проектирования состоит в последовательности приближения к модели рациональной структуры управления, в котором методы проектирования играют вспомогательную роль </w:t>
      </w:r>
      <w:r w:rsidRPr="00FD31A0">
        <w:rPr>
          <w:color w:val="333333"/>
          <w:sz w:val="28"/>
          <w:szCs w:val="28"/>
        </w:rPr>
        <w:lastRenderedPageBreak/>
        <w:t>при рассмотрении, оценки и принятия к практической реализации наиболее эффективных вариантов организационных решений.</w:t>
      </w:r>
    </w:p>
    <w:p w14:paraId="14CCDE6E" w14:textId="771F312B" w:rsidR="00D6483B" w:rsidRPr="00FD31A0" w:rsidRDefault="00D6483B" w:rsidP="00FD31A0">
      <w:pPr>
        <w:spacing w:after="0" w:line="360" w:lineRule="auto"/>
        <w:ind w:firstLine="709"/>
        <w:jc w:val="both"/>
        <w:rPr>
          <w:rFonts w:ascii="Times New Roman" w:hAnsi="Times New Roman" w:cs="Times New Roman"/>
          <w:sz w:val="28"/>
          <w:szCs w:val="28"/>
        </w:rPr>
      </w:pPr>
    </w:p>
    <w:p w14:paraId="2D3EBEED" w14:textId="706B8A6D" w:rsidR="00D6483B" w:rsidRPr="00D6483B" w:rsidRDefault="00D6483B" w:rsidP="00D6483B">
      <w:pPr>
        <w:spacing w:after="0" w:line="360" w:lineRule="auto"/>
        <w:jc w:val="center"/>
        <w:rPr>
          <w:rFonts w:ascii="Times New Roman" w:hAnsi="Times New Roman" w:cs="Times New Roman"/>
          <w:b/>
          <w:bCs/>
          <w:sz w:val="28"/>
          <w:szCs w:val="28"/>
        </w:rPr>
      </w:pPr>
      <w:r w:rsidRPr="00D6483B">
        <w:rPr>
          <w:rFonts w:ascii="Times New Roman" w:hAnsi="Times New Roman" w:cs="Times New Roman"/>
          <w:b/>
          <w:bCs/>
          <w:sz w:val="28"/>
          <w:szCs w:val="28"/>
        </w:rPr>
        <w:t>6. Проект организационной культуры</w:t>
      </w:r>
    </w:p>
    <w:p w14:paraId="00DB2AEC" w14:textId="77777777" w:rsidR="00D6483B" w:rsidRDefault="00D6483B" w:rsidP="00D6483B">
      <w:pPr>
        <w:spacing w:after="0" w:line="360" w:lineRule="auto"/>
        <w:rPr>
          <w:rFonts w:ascii="Times New Roman" w:hAnsi="Times New Roman" w:cs="Times New Roman"/>
          <w:sz w:val="28"/>
          <w:szCs w:val="28"/>
        </w:rPr>
      </w:pPr>
    </w:p>
    <w:p w14:paraId="56513A02" w14:textId="77777777" w:rsidR="00730BF0" w:rsidRPr="00730BF0" w:rsidRDefault="00730BF0" w:rsidP="00730BF0">
      <w:pPr>
        <w:spacing w:after="0" w:line="360" w:lineRule="auto"/>
        <w:ind w:firstLine="709"/>
        <w:jc w:val="both"/>
        <w:rPr>
          <w:rFonts w:ascii="Times New Roman" w:hAnsi="Times New Roman" w:cs="Times New Roman"/>
          <w:sz w:val="28"/>
          <w:szCs w:val="28"/>
        </w:rPr>
      </w:pPr>
      <w:r w:rsidRPr="00730BF0">
        <w:rPr>
          <w:rFonts w:ascii="Times New Roman" w:hAnsi="Times New Roman" w:cs="Times New Roman"/>
          <w:sz w:val="28"/>
          <w:szCs w:val="28"/>
        </w:rPr>
        <w:t>Основное влияние на посетителя оказывают именно сотрудники магазина. Имидж торгового заведения, его способность удерживать покупателей во многом зависят от знаний и опыта, приветливости, внешнего вида его работников. Какими привлекательными не были бы ценовая политика и выкладка товара в торговом зале, хамство и невоспитанность продавцов нередко сводят на нет все усилия мерчандайзеров.</w:t>
      </w:r>
    </w:p>
    <w:p w14:paraId="052B33A0" w14:textId="77777777" w:rsidR="00730BF0" w:rsidRPr="00730BF0" w:rsidRDefault="00730BF0" w:rsidP="00730BF0">
      <w:pPr>
        <w:spacing w:after="0" w:line="360" w:lineRule="auto"/>
        <w:ind w:firstLine="709"/>
        <w:jc w:val="both"/>
        <w:rPr>
          <w:rFonts w:ascii="Times New Roman" w:hAnsi="Times New Roman" w:cs="Times New Roman"/>
          <w:sz w:val="28"/>
          <w:szCs w:val="28"/>
        </w:rPr>
      </w:pPr>
      <w:r w:rsidRPr="00730BF0">
        <w:rPr>
          <w:rFonts w:ascii="Times New Roman" w:hAnsi="Times New Roman" w:cs="Times New Roman"/>
          <w:sz w:val="28"/>
          <w:szCs w:val="28"/>
        </w:rPr>
        <w:t xml:space="preserve">Не секрет, что розничные торговые сети, особенно крупные, сегодня испытывают большие трудности с персоналом. С одной стороны, сотрудники большинства магазинов не готовы к эффективным продажам. С другой стороны, сами </w:t>
      </w:r>
      <w:proofErr w:type="spellStart"/>
      <w:r w:rsidRPr="00730BF0">
        <w:rPr>
          <w:rFonts w:ascii="Times New Roman" w:hAnsi="Times New Roman" w:cs="Times New Roman"/>
          <w:sz w:val="28"/>
          <w:szCs w:val="28"/>
        </w:rPr>
        <w:t>ритэйлеры</w:t>
      </w:r>
      <w:proofErr w:type="spellEnd"/>
      <w:r w:rsidRPr="00730BF0">
        <w:rPr>
          <w:rFonts w:ascii="Times New Roman" w:hAnsi="Times New Roman" w:cs="Times New Roman"/>
          <w:sz w:val="28"/>
          <w:szCs w:val="28"/>
        </w:rPr>
        <w:t xml:space="preserve"> зачастую не придают особого значения обучению и мотивации своих продавцов. В то же время, хорошо обученный и мотивированный персонал — одна из важных составляющих успеха любой торговой точки. Поэтому в наших условиях мерчандайзер нередко вынужден учить торговый персонал магазина не только эффективному размещению товаров и рекламных материалов, но и культуре общения с покупателями.</w:t>
      </w:r>
    </w:p>
    <w:p w14:paraId="2AB77221" w14:textId="77777777" w:rsidR="00730BF0" w:rsidRPr="00730BF0" w:rsidRDefault="00730BF0" w:rsidP="00730BF0">
      <w:pPr>
        <w:spacing w:after="0" w:line="360" w:lineRule="auto"/>
        <w:ind w:firstLine="709"/>
        <w:jc w:val="both"/>
        <w:rPr>
          <w:rFonts w:ascii="Times New Roman" w:hAnsi="Times New Roman" w:cs="Times New Roman"/>
          <w:sz w:val="28"/>
          <w:szCs w:val="28"/>
        </w:rPr>
      </w:pPr>
      <w:r w:rsidRPr="00730BF0">
        <w:rPr>
          <w:rFonts w:ascii="Times New Roman" w:hAnsi="Times New Roman" w:cs="Times New Roman"/>
          <w:sz w:val="28"/>
          <w:szCs w:val="28"/>
        </w:rPr>
        <w:t>В первую очередь любому продавцу нужно понимать, что, устанавливая контакт, он еще ничего НЕ продает, а лишь получает возможность для дальнейшего общения и обмена информацией. Если продавец помнит об этом, то диалог становится более продуктивным, ведь мы не стараемся сказать одной первой фразой все преимущества товара или магазина и не отпугиваем покупателя.</w:t>
      </w:r>
    </w:p>
    <w:p w14:paraId="18A7DDD7" w14:textId="23A61CB1" w:rsidR="00730BF0" w:rsidRPr="00730BF0" w:rsidRDefault="00730BF0" w:rsidP="00730BF0">
      <w:pPr>
        <w:spacing w:after="0" w:line="360" w:lineRule="auto"/>
        <w:ind w:firstLine="709"/>
        <w:jc w:val="both"/>
        <w:rPr>
          <w:rFonts w:ascii="Times New Roman" w:hAnsi="Times New Roman" w:cs="Times New Roman"/>
          <w:sz w:val="28"/>
          <w:szCs w:val="28"/>
        </w:rPr>
      </w:pPr>
      <w:r w:rsidRPr="00730BF0">
        <w:rPr>
          <w:rFonts w:ascii="Times New Roman" w:hAnsi="Times New Roman" w:cs="Times New Roman"/>
          <w:sz w:val="28"/>
          <w:szCs w:val="28"/>
        </w:rPr>
        <w:t xml:space="preserve"> Во многих компаниях есть распространенное требование здороваться с каждым клиентом – но и это нужно делать правильно и искренне, или лучше вообще не делать. Приветствие должно показать, что продавцы рады, но не стоит вскакивать с места и сразу бежать за </w:t>
      </w:r>
      <w:proofErr w:type="gramStart"/>
      <w:r w:rsidRPr="00730BF0">
        <w:rPr>
          <w:rFonts w:ascii="Times New Roman" w:hAnsi="Times New Roman" w:cs="Times New Roman"/>
          <w:sz w:val="28"/>
          <w:szCs w:val="28"/>
        </w:rPr>
        <w:t>клиентом  в</w:t>
      </w:r>
      <w:proofErr w:type="gramEnd"/>
      <w:r w:rsidRPr="00730BF0">
        <w:rPr>
          <w:rFonts w:ascii="Times New Roman" w:hAnsi="Times New Roman" w:cs="Times New Roman"/>
          <w:sz w:val="28"/>
          <w:szCs w:val="28"/>
        </w:rPr>
        <w:t xml:space="preserve"> торговый зал. Лучше </w:t>
      </w:r>
      <w:r w:rsidRPr="00730BF0">
        <w:rPr>
          <w:rFonts w:ascii="Times New Roman" w:hAnsi="Times New Roman" w:cs="Times New Roman"/>
          <w:sz w:val="28"/>
          <w:szCs w:val="28"/>
        </w:rPr>
        <w:lastRenderedPageBreak/>
        <w:t xml:space="preserve">всего, когда на входе произошел контакт глазами и приветствие </w:t>
      </w:r>
      <w:proofErr w:type="gramStart"/>
      <w:r w:rsidRPr="00730BF0">
        <w:rPr>
          <w:rFonts w:ascii="Times New Roman" w:hAnsi="Times New Roman" w:cs="Times New Roman"/>
          <w:sz w:val="28"/>
          <w:szCs w:val="28"/>
        </w:rPr>
        <w:t>—  может</w:t>
      </w:r>
      <w:proofErr w:type="gramEnd"/>
      <w:r w:rsidRPr="00730BF0">
        <w:rPr>
          <w:rFonts w:ascii="Times New Roman" w:hAnsi="Times New Roman" w:cs="Times New Roman"/>
          <w:sz w:val="28"/>
          <w:szCs w:val="28"/>
        </w:rPr>
        <w:t xml:space="preserve"> быть просто легким кивком головы. Если по каким-то причинам не смогли поздороваться – не страшно.</w:t>
      </w:r>
    </w:p>
    <w:p w14:paraId="56317CEC" w14:textId="36A7804D" w:rsidR="00730BF0" w:rsidRPr="00730BF0" w:rsidRDefault="00730BF0" w:rsidP="00730BF0">
      <w:pPr>
        <w:spacing w:after="0" w:line="360" w:lineRule="auto"/>
        <w:ind w:firstLine="709"/>
        <w:jc w:val="both"/>
        <w:rPr>
          <w:rFonts w:ascii="Times New Roman" w:hAnsi="Times New Roman" w:cs="Times New Roman"/>
          <w:sz w:val="28"/>
          <w:szCs w:val="28"/>
        </w:rPr>
      </w:pPr>
      <w:r w:rsidRPr="00730BF0">
        <w:rPr>
          <w:rFonts w:ascii="Times New Roman" w:hAnsi="Times New Roman" w:cs="Times New Roman"/>
          <w:sz w:val="28"/>
          <w:szCs w:val="28"/>
        </w:rPr>
        <w:t> Важно следить и за тем, чтобы с покупателем в магазине поздоровались только один раз (на случай, если продавцов несколько). Для этого легко установить правило – здоровается тот из продавцов, что находится ближе ко входу.</w:t>
      </w:r>
    </w:p>
    <w:p w14:paraId="08DC31AD" w14:textId="77777777" w:rsidR="00730BF0" w:rsidRPr="00730BF0" w:rsidRDefault="00730BF0" w:rsidP="00730BF0">
      <w:pPr>
        <w:spacing w:after="0" w:line="360" w:lineRule="auto"/>
        <w:ind w:firstLine="709"/>
        <w:jc w:val="both"/>
        <w:rPr>
          <w:rFonts w:ascii="Times New Roman" w:hAnsi="Times New Roman" w:cs="Times New Roman"/>
          <w:sz w:val="28"/>
          <w:szCs w:val="28"/>
        </w:rPr>
      </w:pPr>
      <w:r w:rsidRPr="00730BF0">
        <w:rPr>
          <w:rFonts w:ascii="Times New Roman" w:hAnsi="Times New Roman" w:cs="Times New Roman"/>
          <w:sz w:val="28"/>
          <w:szCs w:val="28"/>
        </w:rPr>
        <w:t>Нужно, чтобы с покупателем поздоровались 1 раз. Пусть это сделает продавец, который ближе всего ко входу</w:t>
      </w:r>
    </w:p>
    <w:p w14:paraId="47C89CA2" w14:textId="52F1E72F" w:rsidR="00730BF0" w:rsidRPr="00730BF0" w:rsidRDefault="00730BF0" w:rsidP="00730BF0">
      <w:pPr>
        <w:spacing w:after="0" w:line="360" w:lineRule="auto"/>
        <w:ind w:firstLine="709"/>
        <w:jc w:val="both"/>
        <w:rPr>
          <w:rFonts w:ascii="Times New Roman" w:hAnsi="Times New Roman" w:cs="Times New Roman"/>
          <w:sz w:val="28"/>
          <w:szCs w:val="28"/>
        </w:rPr>
      </w:pPr>
      <w:r w:rsidRPr="00730BF0">
        <w:rPr>
          <w:rFonts w:ascii="Times New Roman" w:hAnsi="Times New Roman" w:cs="Times New Roman"/>
          <w:sz w:val="28"/>
          <w:szCs w:val="28"/>
        </w:rPr>
        <w:t> Стоит помнить уже утвержденный факт – первое впечатление о человеке складывается за 7 секунд, а далее только закрепляется. Второго шанса произвести первое впечатление не будет.</w:t>
      </w:r>
    </w:p>
    <w:p w14:paraId="068FEC95" w14:textId="7A91D780" w:rsidR="00730BF0" w:rsidRPr="00730BF0" w:rsidRDefault="00730BF0" w:rsidP="00730BF0">
      <w:pPr>
        <w:spacing w:after="0" w:line="360" w:lineRule="auto"/>
        <w:ind w:firstLine="709"/>
        <w:jc w:val="both"/>
        <w:rPr>
          <w:rFonts w:ascii="Times New Roman" w:hAnsi="Times New Roman" w:cs="Times New Roman"/>
          <w:sz w:val="28"/>
          <w:szCs w:val="28"/>
        </w:rPr>
      </w:pPr>
      <w:r w:rsidRPr="00730BF0">
        <w:rPr>
          <w:rFonts w:ascii="Times New Roman" w:hAnsi="Times New Roman" w:cs="Times New Roman"/>
          <w:sz w:val="28"/>
          <w:szCs w:val="28"/>
        </w:rPr>
        <w:t>После первого контакта, важно дать возможность человеку освоиться в пространстве и осмотреться. Время, в течение которого к нему не стоит подходить вообще, обычно определяют опытным путём. Если магазин не больше 15 кв. м. – то достаточно и одной минуты спокойного изучения ассортимента.  При этом не нужно пристально смотреть на покупателя, в магазине всегда найдётся мелкое занятие – можно поправить ценники, переставить коробки, протереть полки.</w:t>
      </w:r>
    </w:p>
    <w:p w14:paraId="48054728" w14:textId="49AE5BEE" w:rsidR="00730BF0" w:rsidRPr="00730BF0" w:rsidRDefault="00730BF0" w:rsidP="00730BF0">
      <w:pPr>
        <w:spacing w:after="0" w:line="360" w:lineRule="auto"/>
        <w:ind w:firstLine="709"/>
        <w:jc w:val="both"/>
        <w:rPr>
          <w:rFonts w:ascii="Times New Roman" w:hAnsi="Times New Roman" w:cs="Times New Roman"/>
          <w:sz w:val="28"/>
          <w:szCs w:val="28"/>
        </w:rPr>
      </w:pPr>
      <w:r w:rsidRPr="00730BF0">
        <w:rPr>
          <w:rFonts w:ascii="Times New Roman" w:hAnsi="Times New Roman" w:cs="Times New Roman"/>
          <w:sz w:val="28"/>
          <w:szCs w:val="28"/>
        </w:rPr>
        <w:t>Стоимость привлечения нового клиента гораздо выше, чем удержание существующего, поэтому для любого магазина очень важно послепродажное обслуживание.</w:t>
      </w:r>
    </w:p>
    <w:p w14:paraId="4109A296" w14:textId="615209DF" w:rsidR="00730BF0" w:rsidRPr="00730BF0" w:rsidRDefault="00730BF0" w:rsidP="00730BF0">
      <w:pPr>
        <w:spacing w:after="0" w:line="360" w:lineRule="auto"/>
        <w:ind w:firstLine="709"/>
        <w:jc w:val="both"/>
        <w:rPr>
          <w:rFonts w:ascii="Times New Roman" w:hAnsi="Times New Roman" w:cs="Times New Roman"/>
          <w:sz w:val="28"/>
          <w:szCs w:val="28"/>
        </w:rPr>
      </w:pPr>
      <w:r w:rsidRPr="00730BF0">
        <w:rPr>
          <w:rFonts w:ascii="Times New Roman" w:hAnsi="Times New Roman" w:cs="Times New Roman"/>
          <w:sz w:val="28"/>
          <w:szCs w:val="28"/>
        </w:rPr>
        <w:t>Очень важно внимательно и доброжелательно относиться к покупателю и после совершения покупки и в том случае, когда он ничего не купил. Вежливое прощание и улыбка на лице должны быть всегда. Помните, покупка не заканчивается чеком.</w:t>
      </w:r>
    </w:p>
    <w:p w14:paraId="2351A893" w14:textId="77777777" w:rsidR="00730BF0" w:rsidRPr="00730BF0" w:rsidRDefault="00730BF0" w:rsidP="00730BF0">
      <w:pPr>
        <w:spacing w:after="0" w:line="360" w:lineRule="auto"/>
        <w:ind w:firstLine="709"/>
        <w:jc w:val="both"/>
        <w:rPr>
          <w:rFonts w:ascii="Times New Roman" w:hAnsi="Times New Roman" w:cs="Times New Roman"/>
          <w:sz w:val="28"/>
          <w:szCs w:val="28"/>
        </w:rPr>
      </w:pPr>
    </w:p>
    <w:p w14:paraId="5B2F448A" w14:textId="4D527BFD" w:rsidR="00D6483B" w:rsidRPr="00D6483B" w:rsidRDefault="00D6483B" w:rsidP="00D6483B">
      <w:pPr>
        <w:spacing w:after="0" w:line="360" w:lineRule="auto"/>
        <w:jc w:val="center"/>
        <w:rPr>
          <w:rFonts w:ascii="Times New Roman" w:hAnsi="Times New Roman" w:cs="Times New Roman"/>
          <w:b/>
          <w:bCs/>
          <w:sz w:val="28"/>
          <w:szCs w:val="28"/>
        </w:rPr>
      </w:pPr>
      <w:r w:rsidRPr="00D6483B">
        <w:rPr>
          <w:rFonts w:ascii="Times New Roman" w:hAnsi="Times New Roman" w:cs="Times New Roman"/>
          <w:b/>
          <w:bCs/>
          <w:sz w:val="28"/>
          <w:szCs w:val="28"/>
        </w:rPr>
        <w:t>7. Проект штатного расписания</w:t>
      </w:r>
    </w:p>
    <w:p w14:paraId="59A6CB63" w14:textId="77777777" w:rsidR="00B03DF5"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 xml:space="preserve">Штатное расписание — нормативный организационно-распорядительный документ организации, с помощью которого оформляется </w:t>
      </w:r>
      <w:r w:rsidRPr="00B03DF5">
        <w:rPr>
          <w:rFonts w:ascii="Times New Roman" w:hAnsi="Times New Roman" w:cs="Times New Roman"/>
          <w:sz w:val="28"/>
          <w:szCs w:val="28"/>
        </w:rPr>
        <w:lastRenderedPageBreak/>
        <w:t>структура, утверждается штатный состав и численность предприятия с указанием размера заработной платы в зависимости от занимаемой должности.</w:t>
      </w:r>
    </w:p>
    <w:p w14:paraId="6ED569DB" w14:textId="77777777" w:rsidR="00B03DF5"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Штатное расписание содержит перечень структурных подразделений, наименование должностей, специальностей, профессий с указанием квалификации, а также информацию о количестве штатных единиц.</w:t>
      </w:r>
    </w:p>
    <w:p w14:paraId="0C4AEF0C" w14:textId="77777777" w:rsidR="00B03DF5"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Форма штатного расписания</w:t>
      </w:r>
    </w:p>
    <w:p w14:paraId="31C155D5" w14:textId="77777777" w:rsidR="00B03DF5"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Для составления штатного расписания юридическим лицом или физическим лицом, являющимся индивидуальным предпринимателем, предусмотрена унифицированная форма N Т-3 (утв. Постановлением Госкомстата России от 05.01.2004 N 1 "Об утверждении унифицированных форм первичной учетной документации по учету труда и его оплаты").</w:t>
      </w:r>
    </w:p>
    <w:p w14:paraId="6106A83D" w14:textId="77777777" w:rsidR="00B03DF5"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Данная форма не является обязательной для применения, а носит лишь рекомендательный характер.</w:t>
      </w:r>
    </w:p>
    <w:p w14:paraId="57712086" w14:textId="77777777" w:rsidR="00B03DF5"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 xml:space="preserve">Несмотря на это, рекомендуется применять унифицированную форму N Т-3 в работе, так как эта </w:t>
      </w:r>
      <w:proofErr w:type="gramStart"/>
      <w:r w:rsidRPr="00B03DF5">
        <w:rPr>
          <w:rFonts w:ascii="Times New Roman" w:hAnsi="Times New Roman" w:cs="Times New Roman"/>
          <w:sz w:val="28"/>
          <w:szCs w:val="28"/>
        </w:rPr>
        <w:t>форма  она</w:t>
      </w:r>
      <w:proofErr w:type="gramEnd"/>
      <w:r w:rsidRPr="00B03DF5">
        <w:rPr>
          <w:rFonts w:ascii="Times New Roman" w:hAnsi="Times New Roman" w:cs="Times New Roman"/>
          <w:sz w:val="28"/>
          <w:szCs w:val="28"/>
        </w:rPr>
        <w:t xml:space="preserve"> содержит все необходимые реквизиты.</w:t>
      </w:r>
    </w:p>
    <w:p w14:paraId="29F991E4" w14:textId="77777777" w:rsidR="00B03DF5"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Кто составляет штатное расписание</w:t>
      </w:r>
    </w:p>
    <w:p w14:paraId="665EB02B" w14:textId="77777777" w:rsidR="00B03DF5"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Штатное расписание может составляться любым работником, на которого возложена такая функция.</w:t>
      </w:r>
    </w:p>
    <w:p w14:paraId="59994161" w14:textId="77777777" w:rsidR="00B03DF5"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Такими лицами могут быть руководитель организации, руководитель отдела кадров, </w:t>
      </w:r>
      <w:hyperlink r:id="rId8" w:tooltip="главный бухгалтер (определение, описание, подробности)" w:history="1">
        <w:r w:rsidRPr="00B03DF5">
          <w:rPr>
            <w:rStyle w:val="aa"/>
            <w:rFonts w:ascii="Times New Roman" w:hAnsi="Times New Roman"/>
            <w:sz w:val="28"/>
            <w:szCs w:val="28"/>
          </w:rPr>
          <w:t>главный бухгалтер</w:t>
        </w:r>
      </w:hyperlink>
      <w:r w:rsidRPr="00B03DF5">
        <w:rPr>
          <w:rFonts w:ascii="Times New Roman" w:hAnsi="Times New Roman" w:cs="Times New Roman"/>
          <w:sz w:val="28"/>
          <w:szCs w:val="28"/>
        </w:rPr>
        <w:t>.</w:t>
      </w:r>
    </w:p>
    <w:p w14:paraId="676E0552" w14:textId="77777777" w:rsidR="00B03DF5"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Сведения, прописанные в штатном расписании</w:t>
      </w:r>
    </w:p>
    <w:p w14:paraId="02CF07E4" w14:textId="77777777" w:rsidR="00B03DF5"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Штатное расписание содержит следующие сведения:</w:t>
      </w:r>
    </w:p>
    <w:p w14:paraId="5B6E54EC" w14:textId="77777777" w:rsidR="00B03DF5"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наименование структурных подразделений;</w:t>
      </w:r>
    </w:p>
    <w:p w14:paraId="32BCCA30" w14:textId="77777777" w:rsidR="00B03DF5"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наименование должностей, специальностей, профессий;</w:t>
      </w:r>
    </w:p>
    <w:p w14:paraId="0FA565DD" w14:textId="77777777" w:rsidR="00B03DF5"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количество штатных единиц;</w:t>
      </w:r>
    </w:p>
    <w:p w14:paraId="57417B44" w14:textId="77777777" w:rsidR="00B03DF5"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размер оклада и (или) тарифной ставки;</w:t>
      </w:r>
    </w:p>
    <w:p w14:paraId="0622D173" w14:textId="77777777" w:rsidR="00B03DF5"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наличие и размер надбавки;</w:t>
      </w:r>
    </w:p>
    <w:p w14:paraId="00C9D1EB" w14:textId="77777777" w:rsidR="00B03DF5"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прочие сведения.</w:t>
      </w:r>
    </w:p>
    <w:p w14:paraId="5986CD21" w14:textId="77777777" w:rsidR="00B03DF5"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Порядок внесения сведений в штатное расписание</w:t>
      </w:r>
    </w:p>
    <w:p w14:paraId="23786400" w14:textId="77777777" w:rsidR="00B03DF5"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lastRenderedPageBreak/>
        <w:t>В унифицированную форму N Т-3 сведения вносятся по следующим правилам:</w:t>
      </w:r>
    </w:p>
    <w:p w14:paraId="5CA1205A" w14:textId="77777777" w:rsidR="00B03DF5"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наименование организации указывается в точном соответствии с учредительными документам;</w:t>
      </w:r>
    </w:p>
    <w:p w14:paraId="2C62FA0F" w14:textId="77777777" w:rsidR="00B03DF5"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код по ОКПО содержит 8-разрядный идентификационный код предприятия или организации. Данные о нем содержатся в информационном письме органа государственной статистики;</w:t>
      </w:r>
    </w:p>
    <w:p w14:paraId="6C1FD15C" w14:textId="77777777" w:rsidR="00B03DF5"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"Номер документа". При первичном составлении штатному расписанию присваивается N 1, а в последующем применяется сквозная нумерация;</w:t>
      </w:r>
    </w:p>
    <w:p w14:paraId="1BAFB44E" w14:textId="77777777" w:rsidR="00B03DF5"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дата составления указывается текущая. Следует учитывать, что дата составления и время, с которого штатное расписание вводится в действие, могут различаться;</w:t>
      </w:r>
    </w:p>
    <w:p w14:paraId="3EA4CDCE" w14:textId="77777777" w:rsidR="00B03DF5"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в строке "На период" указывается период действия штатного расписания, а также дата его ввода в действие;</w:t>
      </w:r>
    </w:p>
    <w:p w14:paraId="53783DE3" w14:textId="77777777" w:rsidR="00B03DF5"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в гриф утверждения документа вносятся реквизиты приказа по основной деятельности, которым был утвержден данный документ, а ниже указывается общее количество штатных единиц организации или предприятия.</w:t>
      </w:r>
    </w:p>
    <w:p w14:paraId="51E8B13D" w14:textId="7153590B" w:rsidR="002F0B3D" w:rsidRDefault="002F0B3D" w:rsidP="002F0B3D">
      <w:pPr>
        <w:shd w:val="clear" w:color="auto" w:fill="FFFFFF"/>
        <w:spacing w:after="0" w:line="360" w:lineRule="auto"/>
        <w:ind w:firstLine="709"/>
        <w:jc w:val="both"/>
        <w:rPr>
          <w:rFonts w:ascii="Times New Roman" w:hAnsi="Times New Roman"/>
          <w:sz w:val="28"/>
          <w:szCs w:val="28"/>
        </w:rPr>
      </w:pPr>
      <w:r w:rsidRPr="00FA3F76">
        <w:rPr>
          <w:rFonts w:ascii="Times New Roman" w:hAnsi="Times New Roman"/>
          <w:sz w:val="28"/>
          <w:szCs w:val="28"/>
        </w:rPr>
        <w:t xml:space="preserve">В таблице </w:t>
      </w:r>
      <w:r>
        <w:rPr>
          <w:rFonts w:ascii="Times New Roman" w:hAnsi="Times New Roman"/>
          <w:sz w:val="28"/>
          <w:szCs w:val="28"/>
        </w:rPr>
        <w:t>4</w:t>
      </w:r>
      <w:r w:rsidRPr="00FA3F76">
        <w:rPr>
          <w:rFonts w:ascii="Times New Roman" w:hAnsi="Times New Roman"/>
          <w:sz w:val="28"/>
          <w:szCs w:val="28"/>
        </w:rPr>
        <w:t xml:space="preserve"> представлен состав работников магазина </w:t>
      </w:r>
      <w:r>
        <w:rPr>
          <w:rFonts w:ascii="Times New Roman" w:hAnsi="Times New Roman"/>
          <w:sz w:val="28"/>
          <w:szCs w:val="28"/>
        </w:rPr>
        <w:t>и</w:t>
      </w:r>
      <w:r w:rsidRPr="00FA3F76">
        <w:rPr>
          <w:rFonts w:ascii="Times New Roman" w:hAnsi="Times New Roman"/>
          <w:sz w:val="28"/>
          <w:szCs w:val="28"/>
        </w:rPr>
        <w:t xml:space="preserve"> расчет фонда оплаты труда за 201</w:t>
      </w:r>
      <w:r>
        <w:rPr>
          <w:rFonts w:ascii="Times New Roman" w:hAnsi="Times New Roman"/>
          <w:sz w:val="28"/>
          <w:szCs w:val="28"/>
        </w:rPr>
        <w:t>9</w:t>
      </w:r>
      <w:r w:rsidRPr="00FA3F76">
        <w:rPr>
          <w:rFonts w:ascii="Times New Roman" w:hAnsi="Times New Roman"/>
          <w:sz w:val="28"/>
          <w:szCs w:val="28"/>
        </w:rPr>
        <w:t xml:space="preserve"> гг. </w:t>
      </w:r>
    </w:p>
    <w:p w14:paraId="66E456FC" w14:textId="1C1B01C2" w:rsidR="002F0B3D" w:rsidRPr="00A129F6" w:rsidRDefault="002F0B3D" w:rsidP="002F0B3D">
      <w:pPr>
        <w:shd w:val="clear" w:color="auto" w:fill="FFFFFF"/>
        <w:spacing w:after="0" w:line="360" w:lineRule="auto"/>
        <w:jc w:val="both"/>
        <w:rPr>
          <w:rFonts w:ascii="Times New Roman" w:hAnsi="Times New Roman"/>
          <w:sz w:val="28"/>
          <w:szCs w:val="28"/>
        </w:rPr>
      </w:pPr>
      <w:r w:rsidRPr="00FA3F76">
        <w:rPr>
          <w:rFonts w:ascii="Times New Roman" w:hAnsi="Times New Roman"/>
          <w:sz w:val="28"/>
          <w:szCs w:val="28"/>
        </w:rPr>
        <w:t xml:space="preserve">Таблица </w:t>
      </w:r>
      <w:r>
        <w:rPr>
          <w:rFonts w:ascii="Times New Roman" w:hAnsi="Times New Roman"/>
          <w:sz w:val="28"/>
          <w:szCs w:val="28"/>
        </w:rPr>
        <w:t>4</w:t>
      </w:r>
      <w:r w:rsidRPr="00FA3F76">
        <w:rPr>
          <w:rFonts w:ascii="Times New Roman" w:hAnsi="Times New Roman"/>
          <w:sz w:val="28"/>
          <w:szCs w:val="28"/>
        </w:rPr>
        <w:t xml:space="preserve"> -Анализ фонда оплаты труда сотрудников магазина за 201</w:t>
      </w:r>
      <w:r>
        <w:rPr>
          <w:rFonts w:ascii="Times New Roman" w:hAnsi="Times New Roman"/>
          <w:sz w:val="28"/>
          <w:szCs w:val="28"/>
        </w:rPr>
        <w:t>9</w:t>
      </w:r>
      <w:r w:rsidRPr="00FA3F76">
        <w:rPr>
          <w:rFonts w:ascii="Times New Roman" w:hAnsi="Times New Roman"/>
          <w:sz w:val="28"/>
          <w:szCs w:val="28"/>
        </w:rPr>
        <w:t xml:space="preserve"> гг. </w:t>
      </w: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851"/>
        <w:gridCol w:w="1362"/>
        <w:gridCol w:w="1457"/>
        <w:gridCol w:w="1446"/>
        <w:gridCol w:w="1368"/>
        <w:gridCol w:w="1056"/>
      </w:tblGrid>
      <w:tr w:rsidR="002F0B3D" w:rsidRPr="0006173A" w14:paraId="5C1CADD5" w14:textId="77777777" w:rsidTr="00EF06E7">
        <w:trPr>
          <w:trHeight w:val="290"/>
        </w:trPr>
        <w:tc>
          <w:tcPr>
            <w:tcW w:w="1077" w:type="pct"/>
            <w:shd w:val="clear" w:color="auto" w:fill="auto"/>
            <w:hideMark/>
          </w:tcPr>
          <w:p w14:paraId="60E9FBFA" w14:textId="77777777" w:rsidR="002F0B3D" w:rsidRPr="0006173A" w:rsidRDefault="002F0B3D" w:rsidP="00EF06E7">
            <w:pPr>
              <w:spacing w:after="0" w:line="240" w:lineRule="auto"/>
              <w:rPr>
                <w:rFonts w:ascii="Times New Roman" w:hAnsi="Times New Roman"/>
                <w:color w:val="000000"/>
                <w:sz w:val="24"/>
                <w:szCs w:val="24"/>
              </w:rPr>
            </w:pPr>
            <w:r w:rsidRPr="0006173A">
              <w:rPr>
                <w:rFonts w:ascii="Times New Roman" w:hAnsi="Times New Roman"/>
                <w:color w:val="000000"/>
                <w:sz w:val="24"/>
                <w:szCs w:val="24"/>
              </w:rPr>
              <w:t>Наименование</w:t>
            </w:r>
          </w:p>
        </w:tc>
        <w:tc>
          <w:tcPr>
            <w:tcW w:w="482" w:type="pct"/>
            <w:shd w:val="clear" w:color="auto" w:fill="auto"/>
          </w:tcPr>
          <w:p w14:paraId="0B749E62" w14:textId="77777777" w:rsidR="002F0B3D" w:rsidRPr="0006173A" w:rsidRDefault="002F0B3D" w:rsidP="00EF06E7">
            <w:pPr>
              <w:spacing w:after="0" w:line="240" w:lineRule="auto"/>
              <w:jc w:val="center"/>
              <w:rPr>
                <w:rFonts w:ascii="Times New Roman" w:hAnsi="Times New Roman"/>
                <w:color w:val="000000"/>
                <w:sz w:val="24"/>
                <w:szCs w:val="24"/>
              </w:rPr>
            </w:pPr>
            <w:r w:rsidRPr="0006173A">
              <w:rPr>
                <w:rFonts w:ascii="Times New Roman" w:hAnsi="Times New Roman"/>
                <w:color w:val="000000"/>
                <w:sz w:val="24"/>
                <w:szCs w:val="24"/>
              </w:rPr>
              <w:t>Кол-во, чел.</w:t>
            </w:r>
          </w:p>
        </w:tc>
        <w:tc>
          <w:tcPr>
            <w:tcW w:w="715" w:type="pct"/>
            <w:shd w:val="clear" w:color="auto" w:fill="auto"/>
          </w:tcPr>
          <w:p w14:paraId="13ECD30C" w14:textId="77777777" w:rsidR="002F0B3D" w:rsidRPr="0006173A" w:rsidRDefault="002F0B3D" w:rsidP="00EF06E7">
            <w:pPr>
              <w:spacing w:after="0" w:line="240" w:lineRule="auto"/>
              <w:jc w:val="center"/>
              <w:rPr>
                <w:rFonts w:ascii="Times New Roman" w:hAnsi="Times New Roman"/>
                <w:color w:val="000000"/>
                <w:sz w:val="24"/>
                <w:szCs w:val="24"/>
              </w:rPr>
            </w:pPr>
            <w:r w:rsidRPr="0006173A">
              <w:rPr>
                <w:rFonts w:ascii="Times New Roman" w:hAnsi="Times New Roman"/>
                <w:color w:val="000000"/>
                <w:sz w:val="24"/>
                <w:szCs w:val="24"/>
              </w:rPr>
              <w:t xml:space="preserve">Заработная плата за месяц, руб.  </w:t>
            </w:r>
          </w:p>
        </w:tc>
        <w:tc>
          <w:tcPr>
            <w:tcW w:w="765" w:type="pct"/>
            <w:shd w:val="clear" w:color="auto" w:fill="auto"/>
          </w:tcPr>
          <w:p w14:paraId="7F6924BC" w14:textId="77777777" w:rsidR="002F0B3D" w:rsidRPr="0006173A" w:rsidRDefault="002F0B3D" w:rsidP="00EF06E7">
            <w:pPr>
              <w:spacing w:after="0" w:line="240" w:lineRule="auto"/>
              <w:jc w:val="center"/>
              <w:rPr>
                <w:rFonts w:ascii="Times New Roman" w:hAnsi="Times New Roman"/>
                <w:color w:val="000000"/>
                <w:sz w:val="24"/>
                <w:szCs w:val="24"/>
              </w:rPr>
            </w:pPr>
            <w:r w:rsidRPr="0006173A">
              <w:rPr>
                <w:rFonts w:ascii="Times New Roman" w:hAnsi="Times New Roman"/>
                <w:color w:val="000000"/>
                <w:sz w:val="24"/>
                <w:szCs w:val="24"/>
              </w:rPr>
              <w:t xml:space="preserve">Заработная плата за месяц всех работников, руб. </w:t>
            </w:r>
          </w:p>
        </w:tc>
        <w:tc>
          <w:tcPr>
            <w:tcW w:w="719" w:type="pct"/>
            <w:shd w:val="clear" w:color="auto" w:fill="auto"/>
          </w:tcPr>
          <w:p w14:paraId="7FB33508" w14:textId="77777777" w:rsidR="002F0B3D" w:rsidRPr="0006173A" w:rsidRDefault="002F0B3D" w:rsidP="00EF06E7">
            <w:pPr>
              <w:spacing w:after="0" w:line="240" w:lineRule="auto"/>
              <w:rPr>
                <w:rFonts w:ascii="Times New Roman" w:hAnsi="Times New Roman"/>
                <w:color w:val="000000"/>
                <w:sz w:val="24"/>
                <w:szCs w:val="24"/>
              </w:rPr>
            </w:pPr>
            <w:r w:rsidRPr="0006173A">
              <w:rPr>
                <w:rFonts w:ascii="Times New Roman" w:hAnsi="Times New Roman"/>
                <w:color w:val="000000"/>
                <w:sz w:val="24"/>
                <w:szCs w:val="24"/>
              </w:rPr>
              <w:t xml:space="preserve"> Начисления</w:t>
            </w:r>
          </w:p>
          <w:p w14:paraId="1906741C" w14:textId="77777777" w:rsidR="002F0B3D" w:rsidRPr="0006173A" w:rsidRDefault="002F0B3D" w:rsidP="00EF06E7">
            <w:pPr>
              <w:spacing w:after="0" w:line="240" w:lineRule="auto"/>
              <w:jc w:val="center"/>
              <w:rPr>
                <w:rFonts w:ascii="Times New Roman" w:hAnsi="Times New Roman"/>
                <w:color w:val="000000"/>
                <w:sz w:val="24"/>
                <w:szCs w:val="24"/>
              </w:rPr>
            </w:pPr>
            <w:r w:rsidRPr="0006173A">
              <w:rPr>
                <w:rFonts w:ascii="Times New Roman" w:hAnsi="Times New Roman"/>
                <w:color w:val="000000"/>
                <w:sz w:val="24"/>
                <w:szCs w:val="24"/>
              </w:rPr>
              <w:t>(13%)</w:t>
            </w:r>
          </w:p>
        </w:tc>
        <w:tc>
          <w:tcPr>
            <w:tcW w:w="719" w:type="pct"/>
            <w:shd w:val="clear" w:color="auto" w:fill="auto"/>
          </w:tcPr>
          <w:p w14:paraId="27A127EC" w14:textId="77777777" w:rsidR="002F0B3D" w:rsidRPr="0006173A" w:rsidRDefault="002F0B3D" w:rsidP="00EF06E7">
            <w:pPr>
              <w:spacing w:after="0" w:line="240" w:lineRule="auto"/>
              <w:jc w:val="center"/>
              <w:rPr>
                <w:rFonts w:ascii="Times New Roman" w:hAnsi="Times New Roman"/>
                <w:color w:val="000000"/>
                <w:sz w:val="24"/>
                <w:szCs w:val="24"/>
              </w:rPr>
            </w:pPr>
            <w:r w:rsidRPr="0006173A">
              <w:rPr>
                <w:rFonts w:ascii="Times New Roman" w:hAnsi="Times New Roman"/>
                <w:color w:val="000000"/>
                <w:sz w:val="24"/>
                <w:szCs w:val="24"/>
              </w:rPr>
              <w:t>Годовой фонд заработной платы, руб.</w:t>
            </w:r>
          </w:p>
        </w:tc>
        <w:tc>
          <w:tcPr>
            <w:tcW w:w="523" w:type="pct"/>
            <w:shd w:val="clear" w:color="auto" w:fill="auto"/>
          </w:tcPr>
          <w:p w14:paraId="6C8542BA" w14:textId="77777777" w:rsidR="002F0B3D" w:rsidRPr="0006173A" w:rsidRDefault="002F0B3D" w:rsidP="00EF06E7">
            <w:pPr>
              <w:spacing w:after="0" w:line="240" w:lineRule="auto"/>
              <w:rPr>
                <w:rFonts w:ascii="Times New Roman" w:hAnsi="Times New Roman"/>
                <w:color w:val="000000"/>
                <w:sz w:val="24"/>
                <w:szCs w:val="24"/>
              </w:rPr>
            </w:pPr>
            <w:r w:rsidRPr="0006173A">
              <w:rPr>
                <w:rFonts w:ascii="Times New Roman" w:hAnsi="Times New Roman"/>
                <w:color w:val="000000"/>
                <w:sz w:val="24"/>
                <w:szCs w:val="24"/>
              </w:rPr>
              <w:t xml:space="preserve">  Всего,</w:t>
            </w:r>
          </w:p>
          <w:p w14:paraId="4F5DCA09" w14:textId="77777777" w:rsidR="002F0B3D" w:rsidRPr="0006173A" w:rsidRDefault="002F0B3D" w:rsidP="00EF06E7">
            <w:pPr>
              <w:spacing w:after="0" w:line="240" w:lineRule="auto"/>
              <w:rPr>
                <w:rFonts w:ascii="Times New Roman" w:hAnsi="Times New Roman"/>
                <w:color w:val="000000"/>
                <w:sz w:val="24"/>
                <w:szCs w:val="24"/>
              </w:rPr>
            </w:pPr>
            <w:r w:rsidRPr="0006173A">
              <w:rPr>
                <w:rFonts w:ascii="Times New Roman" w:hAnsi="Times New Roman"/>
                <w:color w:val="000000"/>
                <w:sz w:val="24"/>
                <w:szCs w:val="24"/>
              </w:rPr>
              <w:t xml:space="preserve">   руб.</w:t>
            </w:r>
          </w:p>
        </w:tc>
      </w:tr>
      <w:tr w:rsidR="002F0B3D" w:rsidRPr="0006173A" w14:paraId="1F9CB486" w14:textId="77777777" w:rsidTr="00EF06E7">
        <w:trPr>
          <w:trHeight w:val="290"/>
        </w:trPr>
        <w:tc>
          <w:tcPr>
            <w:tcW w:w="1077" w:type="pct"/>
            <w:shd w:val="clear" w:color="auto" w:fill="auto"/>
          </w:tcPr>
          <w:p w14:paraId="5345BA2A" w14:textId="77777777" w:rsidR="002F0B3D" w:rsidRPr="0006173A" w:rsidRDefault="002F0B3D" w:rsidP="00EF06E7">
            <w:pPr>
              <w:spacing w:after="0" w:line="240" w:lineRule="auto"/>
              <w:jc w:val="center"/>
              <w:rPr>
                <w:rFonts w:ascii="Times New Roman" w:hAnsi="Times New Roman"/>
                <w:color w:val="000000"/>
                <w:sz w:val="24"/>
                <w:szCs w:val="24"/>
              </w:rPr>
            </w:pPr>
            <w:r w:rsidRPr="0006173A">
              <w:rPr>
                <w:rFonts w:ascii="Times New Roman" w:hAnsi="Times New Roman"/>
                <w:color w:val="000000"/>
                <w:sz w:val="24"/>
                <w:szCs w:val="24"/>
              </w:rPr>
              <w:t>1</w:t>
            </w:r>
          </w:p>
        </w:tc>
        <w:tc>
          <w:tcPr>
            <w:tcW w:w="482" w:type="pct"/>
            <w:shd w:val="clear" w:color="auto" w:fill="auto"/>
          </w:tcPr>
          <w:p w14:paraId="3503CBC7" w14:textId="77777777" w:rsidR="002F0B3D" w:rsidRPr="0006173A" w:rsidRDefault="002F0B3D" w:rsidP="00EF06E7">
            <w:pPr>
              <w:spacing w:after="0" w:line="240" w:lineRule="auto"/>
              <w:jc w:val="center"/>
              <w:rPr>
                <w:rFonts w:ascii="Times New Roman" w:hAnsi="Times New Roman"/>
                <w:color w:val="000000"/>
                <w:sz w:val="24"/>
                <w:szCs w:val="24"/>
              </w:rPr>
            </w:pPr>
            <w:r w:rsidRPr="0006173A">
              <w:rPr>
                <w:rFonts w:ascii="Times New Roman" w:hAnsi="Times New Roman"/>
                <w:color w:val="000000"/>
                <w:sz w:val="24"/>
                <w:szCs w:val="24"/>
              </w:rPr>
              <w:t>2</w:t>
            </w:r>
          </w:p>
        </w:tc>
        <w:tc>
          <w:tcPr>
            <w:tcW w:w="715" w:type="pct"/>
            <w:shd w:val="clear" w:color="auto" w:fill="auto"/>
          </w:tcPr>
          <w:p w14:paraId="6DAD680F" w14:textId="77777777" w:rsidR="002F0B3D" w:rsidRPr="0006173A" w:rsidRDefault="002F0B3D" w:rsidP="00EF06E7">
            <w:pPr>
              <w:spacing w:after="0" w:line="240" w:lineRule="auto"/>
              <w:jc w:val="center"/>
              <w:rPr>
                <w:rFonts w:ascii="Times New Roman" w:hAnsi="Times New Roman"/>
                <w:color w:val="000000"/>
                <w:sz w:val="24"/>
                <w:szCs w:val="24"/>
              </w:rPr>
            </w:pPr>
            <w:r w:rsidRPr="0006173A">
              <w:rPr>
                <w:rFonts w:ascii="Times New Roman" w:hAnsi="Times New Roman"/>
                <w:color w:val="000000"/>
                <w:sz w:val="24"/>
                <w:szCs w:val="24"/>
              </w:rPr>
              <w:t>3</w:t>
            </w:r>
          </w:p>
        </w:tc>
        <w:tc>
          <w:tcPr>
            <w:tcW w:w="765" w:type="pct"/>
            <w:shd w:val="clear" w:color="auto" w:fill="auto"/>
          </w:tcPr>
          <w:p w14:paraId="307DEE54" w14:textId="77777777" w:rsidR="002F0B3D" w:rsidRPr="0006173A" w:rsidRDefault="002F0B3D" w:rsidP="00EF06E7">
            <w:pPr>
              <w:spacing w:after="0" w:line="240" w:lineRule="auto"/>
              <w:jc w:val="center"/>
              <w:rPr>
                <w:rFonts w:ascii="Times New Roman" w:hAnsi="Times New Roman"/>
                <w:color w:val="000000"/>
                <w:sz w:val="24"/>
                <w:szCs w:val="24"/>
              </w:rPr>
            </w:pPr>
            <w:r w:rsidRPr="0006173A">
              <w:rPr>
                <w:rFonts w:ascii="Times New Roman" w:hAnsi="Times New Roman"/>
                <w:color w:val="000000"/>
                <w:sz w:val="24"/>
                <w:szCs w:val="24"/>
              </w:rPr>
              <w:t>4</w:t>
            </w:r>
          </w:p>
        </w:tc>
        <w:tc>
          <w:tcPr>
            <w:tcW w:w="719" w:type="pct"/>
            <w:shd w:val="clear" w:color="auto" w:fill="auto"/>
          </w:tcPr>
          <w:p w14:paraId="6A2CCF20" w14:textId="77777777" w:rsidR="002F0B3D" w:rsidRPr="0006173A" w:rsidRDefault="002F0B3D" w:rsidP="00EF06E7">
            <w:pPr>
              <w:spacing w:after="0" w:line="240" w:lineRule="auto"/>
              <w:jc w:val="center"/>
              <w:rPr>
                <w:rFonts w:ascii="Times New Roman" w:hAnsi="Times New Roman"/>
                <w:color w:val="000000"/>
                <w:sz w:val="24"/>
                <w:szCs w:val="24"/>
              </w:rPr>
            </w:pPr>
            <w:r w:rsidRPr="0006173A">
              <w:rPr>
                <w:rFonts w:ascii="Times New Roman" w:hAnsi="Times New Roman"/>
                <w:color w:val="000000"/>
                <w:sz w:val="24"/>
                <w:szCs w:val="24"/>
              </w:rPr>
              <w:t>5</w:t>
            </w:r>
          </w:p>
        </w:tc>
        <w:tc>
          <w:tcPr>
            <w:tcW w:w="719" w:type="pct"/>
            <w:shd w:val="clear" w:color="auto" w:fill="auto"/>
          </w:tcPr>
          <w:p w14:paraId="5412EAD2" w14:textId="77777777" w:rsidR="002F0B3D" w:rsidRPr="0006173A" w:rsidRDefault="002F0B3D" w:rsidP="00EF06E7">
            <w:pPr>
              <w:spacing w:after="0" w:line="240" w:lineRule="auto"/>
              <w:jc w:val="center"/>
              <w:rPr>
                <w:rFonts w:ascii="Times New Roman" w:hAnsi="Times New Roman"/>
                <w:color w:val="000000"/>
                <w:sz w:val="24"/>
                <w:szCs w:val="24"/>
              </w:rPr>
            </w:pPr>
            <w:r w:rsidRPr="0006173A">
              <w:rPr>
                <w:rFonts w:ascii="Times New Roman" w:hAnsi="Times New Roman"/>
                <w:color w:val="000000"/>
                <w:sz w:val="24"/>
                <w:szCs w:val="24"/>
              </w:rPr>
              <w:t>6</w:t>
            </w:r>
          </w:p>
        </w:tc>
        <w:tc>
          <w:tcPr>
            <w:tcW w:w="523" w:type="pct"/>
            <w:shd w:val="clear" w:color="auto" w:fill="auto"/>
          </w:tcPr>
          <w:p w14:paraId="74C75F37" w14:textId="77777777" w:rsidR="002F0B3D" w:rsidRPr="0006173A" w:rsidRDefault="002F0B3D" w:rsidP="00EF06E7">
            <w:pPr>
              <w:spacing w:after="0" w:line="240" w:lineRule="auto"/>
              <w:jc w:val="center"/>
              <w:rPr>
                <w:rFonts w:ascii="Times New Roman" w:hAnsi="Times New Roman"/>
                <w:color w:val="000000"/>
                <w:sz w:val="24"/>
                <w:szCs w:val="24"/>
              </w:rPr>
            </w:pPr>
            <w:r w:rsidRPr="0006173A">
              <w:rPr>
                <w:rFonts w:ascii="Times New Roman" w:hAnsi="Times New Roman"/>
                <w:color w:val="000000"/>
                <w:sz w:val="24"/>
                <w:szCs w:val="24"/>
              </w:rPr>
              <w:t>7</w:t>
            </w:r>
          </w:p>
        </w:tc>
      </w:tr>
      <w:tr w:rsidR="002F0B3D" w:rsidRPr="0006173A" w14:paraId="6DC290FE" w14:textId="77777777" w:rsidTr="00EF06E7">
        <w:trPr>
          <w:trHeight w:val="290"/>
        </w:trPr>
        <w:tc>
          <w:tcPr>
            <w:tcW w:w="1077" w:type="pct"/>
            <w:shd w:val="clear" w:color="auto" w:fill="auto"/>
            <w:hideMark/>
          </w:tcPr>
          <w:p w14:paraId="59C62FC0" w14:textId="77777777" w:rsidR="002F0B3D" w:rsidRPr="0006173A" w:rsidRDefault="002F0B3D" w:rsidP="00EF06E7">
            <w:pPr>
              <w:spacing w:after="0" w:line="240" w:lineRule="auto"/>
              <w:rPr>
                <w:rFonts w:ascii="Times New Roman" w:hAnsi="Times New Roman"/>
                <w:color w:val="000000"/>
                <w:sz w:val="24"/>
                <w:szCs w:val="24"/>
              </w:rPr>
            </w:pPr>
            <w:r w:rsidRPr="0006173A">
              <w:rPr>
                <w:rFonts w:ascii="Times New Roman" w:hAnsi="Times New Roman"/>
                <w:color w:val="000000"/>
                <w:sz w:val="24"/>
                <w:szCs w:val="24"/>
              </w:rPr>
              <w:t>Директор</w:t>
            </w:r>
          </w:p>
        </w:tc>
        <w:tc>
          <w:tcPr>
            <w:tcW w:w="482" w:type="pct"/>
            <w:shd w:val="clear" w:color="auto" w:fill="auto"/>
          </w:tcPr>
          <w:p w14:paraId="2322C5FF" w14:textId="77777777" w:rsidR="002F0B3D" w:rsidRPr="0006173A" w:rsidRDefault="002F0B3D" w:rsidP="00EF06E7">
            <w:pPr>
              <w:spacing w:after="0" w:line="240" w:lineRule="auto"/>
              <w:jc w:val="center"/>
              <w:rPr>
                <w:rFonts w:ascii="Times New Roman" w:hAnsi="Times New Roman"/>
                <w:color w:val="000000"/>
                <w:sz w:val="24"/>
                <w:szCs w:val="24"/>
              </w:rPr>
            </w:pPr>
            <w:r w:rsidRPr="0006173A">
              <w:rPr>
                <w:rFonts w:ascii="Times New Roman" w:hAnsi="Times New Roman"/>
                <w:color w:val="000000"/>
                <w:sz w:val="24"/>
                <w:szCs w:val="24"/>
              </w:rPr>
              <w:t>1</w:t>
            </w:r>
          </w:p>
        </w:tc>
        <w:tc>
          <w:tcPr>
            <w:tcW w:w="715" w:type="pct"/>
            <w:shd w:val="clear" w:color="auto" w:fill="auto"/>
            <w:vAlign w:val="center"/>
          </w:tcPr>
          <w:p w14:paraId="08129B09" w14:textId="77777777" w:rsidR="002F0B3D" w:rsidRPr="0006173A" w:rsidRDefault="002F0B3D" w:rsidP="00EF06E7">
            <w:pPr>
              <w:spacing w:after="0" w:line="240" w:lineRule="auto"/>
              <w:jc w:val="center"/>
              <w:rPr>
                <w:rFonts w:ascii="Times New Roman" w:hAnsi="Times New Roman"/>
                <w:color w:val="000000"/>
                <w:sz w:val="24"/>
                <w:szCs w:val="24"/>
              </w:rPr>
            </w:pPr>
            <w:r w:rsidRPr="0006173A">
              <w:rPr>
                <w:rFonts w:ascii="Times New Roman" w:eastAsia="Calibri" w:hAnsi="Times New Roman"/>
                <w:color w:val="000000"/>
                <w:sz w:val="24"/>
                <w:szCs w:val="24"/>
              </w:rPr>
              <w:t>42000</w:t>
            </w:r>
          </w:p>
        </w:tc>
        <w:tc>
          <w:tcPr>
            <w:tcW w:w="765" w:type="pct"/>
            <w:shd w:val="clear" w:color="auto" w:fill="auto"/>
            <w:vAlign w:val="center"/>
          </w:tcPr>
          <w:p w14:paraId="4CD2621D" w14:textId="77777777" w:rsidR="002F0B3D" w:rsidRPr="0006173A" w:rsidRDefault="002F0B3D" w:rsidP="00EF06E7">
            <w:pPr>
              <w:spacing w:after="0" w:line="240" w:lineRule="auto"/>
              <w:jc w:val="center"/>
              <w:rPr>
                <w:rFonts w:ascii="Times New Roman" w:hAnsi="Times New Roman"/>
                <w:color w:val="000000"/>
                <w:sz w:val="24"/>
                <w:szCs w:val="24"/>
              </w:rPr>
            </w:pPr>
            <w:r w:rsidRPr="0006173A">
              <w:rPr>
                <w:rFonts w:ascii="Times New Roman" w:hAnsi="Times New Roman"/>
                <w:color w:val="000000"/>
                <w:sz w:val="24"/>
                <w:szCs w:val="24"/>
              </w:rPr>
              <w:t>42000</w:t>
            </w:r>
          </w:p>
        </w:tc>
        <w:tc>
          <w:tcPr>
            <w:tcW w:w="719" w:type="pct"/>
            <w:shd w:val="clear" w:color="auto" w:fill="auto"/>
            <w:vAlign w:val="center"/>
          </w:tcPr>
          <w:p w14:paraId="3E0AD511" w14:textId="77777777" w:rsidR="002F0B3D" w:rsidRPr="0006173A" w:rsidRDefault="002F0B3D" w:rsidP="00EF06E7">
            <w:pPr>
              <w:spacing w:after="0" w:line="240" w:lineRule="auto"/>
              <w:jc w:val="center"/>
              <w:rPr>
                <w:rFonts w:ascii="Times New Roman" w:hAnsi="Times New Roman"/>
                <w:color w:val="000000"/>
                <w:sz w:val="24"/>
                <w:szCs w:val="24"/>
              </w:rPr>
            </w:pPr>
            <w:r w:rsidRPr="0006173A">
              <w:rPr>
                <w:rFonts w:ascii="Times New Roman" w:hAnsi="Times New Roman"/>
                <w:color w:val="000000"/>
                <w:sz w:val="24"/>
                <w:szCs w:val="24"/>
              </w:rPr>
              <w:t>5460</w:t>
            </w:r>
          </w:p>
        </w:tc>
        <w:tc>
          <w:tcPr>
            <w:tcW w:w="719" w:type="pct"/>
            <w:shd w:val="clear" w:color="auto" w:fill="auto"/>
            <w:vAlign w:val="center"/>
          </w:tcPr>
          <w:p w14:paraId="409CC18C" w14:textId="77777777" w:rsidR="002F0B3D" w:rsidRPr="0006173A" w:rsidRDefault="002F0B3D" w:rsidP="00EF06E7">
            <w:pPr>
              <w:spacing w:after="0" w:line="240" w:lineRule="auto"/>
              <w:jc w:val="center"/>
              <w:rPr>
                <w:rFonts w:ascii="Times New Roman" w:hAnsi="Times New Roman"/>
                <w:color w:val="000000"/>
                <w:sz w:val="24"/>
                <w:szCs w:val="24"/>
              </w:rPr>
            </w:pPr>
            <w:r w:rsidRPr="0006173A">
              <w:rPr>
                <w:rFonts w:ascii="Times New Roman" w:hAnsi="Times New Roman"/>
                <w:color w:val="000000"/>
                <w:sz w:val="24"/>
                <w:szCs w:val="24"/>
              </w:rPr>
              <w:t>504000</w:t>
            </w:r>
          </w:p>
        </w:tc>
        <w:tc>
          <w:tcPr>
            <w:tcW w:w="523" w:type="pct"/>
            <w:shd w:val="clear" w:color="auto" w:fill="auto"/>
            <w:vAlign w:val="center"/>
          </w:tcPr>
          <w:p w14:paraId="58B9DF91" w14:textId="77777777" w:rsidR="002F0B3D" w:rsidRPr="0006173A" w:rsidRDefault="002F0B3D" w:rsidP="00EF06E7">
            <w:pPr>
              <w:spacing w:after="0" w:line="240" w:lineRule="auto"/>
              <w:jc w:val="center"/>
              <w:rPr>
                <w:rFonts w:ascii="Times New Roman" w:hAnsi="Times New Roman"/>
                <w:color w:val="000000"/>
                <w:sz w:val="24"/>
                <w:szCs w:val="24"/>
              </w:rPr>
            </w:pPr>
            <w:r w:rsidRPr="0006173A">
              <w:rPr>
                <w:rFonts w:ascii="Times New Roman" w:hAnsi="Times New Roman"/>
                <w:color w:val="000000"/>
                <w:sz w:val="24"/>
                <w:szCs w:val="24"/>
              </w:rPr>
              <w:t>569520</w:t>
            </w:r>
          </w:p>
        </w:tc>
      </w:tr>
      <w:tr w:rsidR="002F0B3D" w:rsidRPr="0006173A" w14:paraId="04F66664" w14:textId="77777777" w:rsidTr="00EF06E7">
        <w:trPr>
          <w:trHeight w:val="290"/>
        </w:trPr>
        <w:tc>
          <w:tcPr>
            <w:tcW w:w="1077" w:type="pct"/>
            <w:shd w:val="clear" w:color="auto" w:fill="auto"/>
            <w:hideMark/>
          </w:tcPr>
          <w:p w14:paraId="5C415FE0" w14:textId="38B8960B" w:rsidR="002F0B3D" w:rsidRPr="0006173A" w:rsidRDefault="00C6212F" w:rsidP="00EF06E7">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Администратор </w:t>
            </w:r>
          </w:p>
        </w:tc>
        <w:tc>
          <w:tcPr>
            <w:tcW w:w="482" w:type="pct"/>
            <w:shd w:val="clear" w:color="auto" w:fill="auto"/>
          </w:tcPr>
          <w:p w14:paraId="5307FB1A" w14:textId="77777777" w:rsidR="002F0B3D" w:rsidRPr="0006173A" w:rsidRDefault="002F0B3D" w:rsidP="00EF06E7">
            <w:pPr>
              <w:spacing w:after="0" w:line="240" w:lineRule="auto"/>
              <w:jc w:val="center"/>
              <w:rPr>
                <w:rFonts w:ascii="Times New Roman" w:hAnsi="Times New Roman"/>
                <w:color w:val="000000"/>
                <w:sz w:val="24"/>
                <w:szCs w:val="24"/>
              </w:rPr>
            </w:pPr>
            <w:r w:rsidRPr="0006173A">
              <w:rPr>
                <w:rFonts w:ascii="Times New Roman" w:hAnsi="Times New Roman"/>
                <w:color w:val="000000"/>
                <w:sz w:val="24"/>
                <w:szCs w:val="24"/>
              </w:rPr>
              <w:t>1</w:t>
            </w:r>
          </w:p>
        </w:tc>
        <w:tc>
          <w:tcPr>
            <w:tcW w:w="715" w:type="pct"/>
            <w:shd w:val="clear" w:color="auto" w:fill="auto"/>
            <w:vAlign w:val="center"/>
          </w:tcPr>
          <w:p w14:paraId="7438EF68" w14:textId="77777777" w:rsidR="002F0B3D" w:rsidRPr="0006173A" w:rsidRDefault="002F0B3D" w:rsidP="00EF06E7">
            <w:pPr>
              <w:spacing w:after="0" w:line="240" w:lineRule="auto"/>
              <w:jc w:val="center"/>
              <w:rPr>
                <w:rFonts w:ascii="Times New Roman" w:hAnsi="Times New Roman"/>
                <w:color w:val="000000"/>
                <w:sz w:val="24"/>
                <w:szCs w:val="24"/>
              </w:rPr>
            </w:pPr>
            <w:r w:rsidRPr="0006173A">
              <w:rPr>
                <w:rFonts w:ascii="Times New Roman" w:eastAsia="Calibri" w:hAnsi="Times New Roman"/>
                <w:color w:val="000000"/>
                <w:sz w:val="24"/>
                <w:szCs w:val="24"/>
              </w:rPr>
              <w:t>26000</w:t>
            </w:r>
          </w:p>
        </w:tc>
        <w:tc>
          <w:tcPr>
            <w:tcW w:w="765" w:type="pct"/>
            <w:shd w:val="clear" w:color="auto" w:fill="auto"/>
            <w:vAlign w:val="center"/>
          </w:tcPr>
          <w:p w14:paraId="47455640" w14:textId="77777777" w:rsidR="002F0B3D" w:rsidRPr="0006173A" w:rsidRDefault="002F0B3D" w:rsidP="00EF06E7">
            <w:pPr>
              <w:spacing w:after="0" w:line="240" w:lineRule="auto"/>
              <w:jc w:val="center"/>
              <w:rPr>
                <w:rFonts w:ascii="Times New Roman" w:hAnsi="Times New Roman"/>
                <w:color w:val="000000"/>
                <w:sz w:val="24"/>
                <w:szCs w:val="24"/>
              </w:rPr>
            </w:pPr>
            <w:r w:rsidRPr="0006173A">
              <w:rPr>
                <w:rFonts w:ascii="Times New Roman" w:hAnsi="Times New Roman"/>
                <w:color w:val="000000"/>
                <w:sz w:val="24"/>
                <w:szCs w:val="24"/>
              </w:rPr>
              <w:t>26000</w:t>
            </w:r>
          </w:p>
        </w:tc>
        <w:tc>
          <w:tcPr>
            <w:tcW w:w="719" w:type="pct"/>
            <w:shd w:val="clear" w:color="auto" w:fill="auto"/>
            <w:vAlign w:val="center"/>
          </w:tcPr>
          <w:p w14:paraId="4A0ABDA0" w14:textId="77777777" w:rsidR="002F0B3D" w:rsidRPr="0006173A" w:rsidRDefault="002F0B3D" w:rsidP="00EF06E7">
            <w:pPr>
              <w:spacing w:after="0" w:line="240" w:lineRule="auto"/>
              <w:jc w:val="center"/>
              <w:rPr>
                <w:rFonts w:ascii="Times New Roman" w:hAnsi="Times New Roman"/>
                <w:color w:val="000000"/>
                <w:sz w:val="24"/>
                <w:szCs w:val="24"/>
              </w:rPr>
            </w:pPr>
            <w:r w:rsidRPr="0006173A">
              <w:rPr>
                <w:rFonts w:ascii="Times New Roman" w:hAnsi="Times New Roman"/>
                <w:color w:val="000000"/>
                <w:sz w:val="24"/>
                <w:szCs w:val="24"/>
              </w:rPr>
              <w:t>3380</w:t>
            </w:r>
          </w:p>
        </w:tc>
        <w:tc>
          <w:tcPr>
            <w:tcW w:w="719" w:type="pct"/>
            <w:shd w:val="clear" w:color="auto" w:fill="auto"/>
            <w:vAlign w:val="center"/>
          </w:tcPr>
          <w:p w14:paraId="19197DF1" w14:textId="77777777" w:rsidR="002F0B3D" w:rsidRPr="0006173A" w:rsidRDefault="002F0B3D" w:rsidP="00EF06E7">
            <w:pPr>
              <w:spacing w:after="0" w:line="240" w:lineRule="auto"/>
              <w:jc w:val="center"/>
              <w:rPr>
                <w:rFonts w:ascii="Times New Roman" w:hAnsi="Times New Roman"/>
                <w:color w:val="000000"/>
                <w:sz w:val="24"/>
                <w:szCs w:val="24"/>
              </w:rPr>
            </w:pPr>
            <w:r w:rsidRPr="0006173A">
              <w:rPr>
                <w:rFonts w:ascii="Times New Roman" w:hAnsi="Times New Roman"/>
                <w:color w:val="000000"/>
                <w:sz w:val="24"/>
                <w:szCs w:val="24"/>
              </w:rPr>
              <w:t>312000</w:t>
            </w:r>
          </w:p>
        </w:tc>
        <w:tc>
          <w:tcPr>
            <w:tcW w:w="523" w:type="pct"/>
            <w:shd w:val="clear" w:color="auto" w:fill="auto"/>
            <w:vAlign w:val="center"/>
          </w:tcPr>
          <w:p w14:paraId="02013FBA" w14:textId="77777777" w:rsidR="002F0B3D" w:rsidRPr="0006173A" w:rsidRDefault="002F0B3D" w:rsidP="00EF06E7">
            <w:pPr>
              <w:spacing w:after="0" w:line="240" w:lineRule="auto"/>
              <w:jc w:val="center"/>
              <w:rPr>
                <w:rFonts w:ascii="Times New Roman" w:hAnsi="Times New Roman"/>
                <w:color w:val="000000"/>
                <w:sz w:val="24"/>
                <w:szCs w:val="24"/>
              </w:rPr>
            </w:pPr>
            <w:r w:rsidRPr="0006173A">
              <w:rPr>
                <w:rFonts w:ascii="Times New Roman" w:hAnsi="Times New Roman"/>
                <w:color w:val="000000"/>
                <w:sz w:val="24"/>
                <w:szCs w:val="24"/>
              </w:rPr>
              <w:t>352560</w:t>
            </w:r>
          </w:p>
        </w:tc>
      </w:tr>
      <w:tr w:rsidR="002F0B3D" w:rsidRPr="0006173A" w14:paraId="395A1ECF" w14:textId="77777777" w:rsidTr="00EF06E7">
        <w:trPr>
          <w:trHeight w:val="290"/>
        </w:trPr>
        <w:tc>
          <w:tcPr>
            <w:tcW w:w="1077" w:type="pct"/>
            <w:shd w:val="clear" w:color="auto" w:fill="auto"/>
            <w:hideMark/>
          </w:tcPr>
          <w:p w14:paraId="7BC2B70F" w14:textId="77777777" w:rsidR="002F0B3D" w:rsidRPr="0006173A" w:rsidRDefault="002F0B3D" w:rsidP="00EF06E7">
            <w:pPr>
              <w:spacing w:after="0" w:line="240" w:lineRule="auto"/>
              <w:rPr>
                <w:rFonts w:ascii="Times New Roman" w:hAnsi="Times New Roman"/>
                <w:color w:val="000000"/>
                <w:sz w:val="24"/>
                <w:szCs w:val="24"/>
              </w:rPr>
            </w:pPr>
            <w:r w:rsidRPr="0006173A">
              <w:rPr>
                <w:rFonts w:ascii="Times New Roman" w:hAnsi="Times New Roman"/>
                <w:color w:val="000000"/>
                <w:sz w:val="24"/>
                <w:szCs w:val="24"/>
              </w:rPr>
              <w:t>Продавец -консультант</w:t>
            </w:r>
          </w:p>
        </w:tc>
        <w:tc>
          <w:tcPr>
            <w:tcW w:w="482" w:type="pct"/>
            <w:shd w:val="clear" w:color="auto" w:fill="auto"/>
          </w:tcPr>
          <w:p w14:paraId="77F5BC23" w14:textId="77777777" w:rsidR="002F0B3D" w:rsidRPr="0006173A" w:rsidRDefault="002F0B3D" w:rsidP="00EF06E7">
            <w:pPr>
              <w:spacing w:after="0" w:line="240" w:lineRule="auto"/>
              <w:jc w:val="center"/>
              <w:rPr>
                <w:rFonts w:ascii="Times New Roman" w:hAnsi="Times New Roman"/>
                <w:color w:val="000000"/>
                <w:sz w:val="24"/>
                <w:szCs w:val="24"/>
              </w:rPr>
            </w:pPr>
            <w:r w:rsidRPr="0006173A">
              <w:rPr>
                <w:rFonts w:ascii="Times New Roman" w:hAnsi="Times New Roman"/>
                <w:color w:val="000000"/>
                <w:sz w:val="24"/>
                <w:szCs w:val="24"/>
              </w:rPr>
              <w:t>4</w:t>
            </w:r>
          </w:p>
        </w:tc>
        <w:tc>
          <w:tcPr>
            <w:tcW w:w="715" w:type="pct"/>
            <w:shd w:val="clear" w:color="auto" w:fill="auto"/>
            <w:vAlign w:val="center"/>
          </w:tcPr>
          <w:p w14:paraId="293F8BD1" w14:textId="77777777" w:rsidR="002F0B3D" w:rsidRPr="0006173A" w:rsidRDefault="002F0B3D" w:rsidP="00EF06E7">
            <w:pPr>
              <w:spacing w:after="0" w:line="240" w:lineRule="auto"/>
              <w:jc w:val="center"/>
              <w:rPr>
                <w:rFonts w:ascii="Times New Roman" w:hAnsi="Times New Roman"/>
                <w:color w:val="000000"/>
                <w:sz w:val="24"/>
                <w:szCs w:val="24"/>
              </w:rPr>
            </w:pPr>
            <w:r w:rsidRPr="0006173A">
              <w:rPr>
                <w:rFonts w:ascii="Times New Roman" w:eastAsia="Calibri" w:hAnsi="Times New Roman"/>
                <w:color w:val="000000"/>
                <w:sz w:val="24"/>
                <w:szCs w:val="24"/>
              </w:rPr>
              <w:t>19000</w:t>
            </w:r>
          </w:p>
        </w:tc>
        <w:tc>
          <w:tcPr>
            <w:tcW w:w="765" w:type="pct"/>
            <w:shd w:val="clear" w:color="auto" w:fill="auto"/>
            <w:vAlign w:val="center"/>
          </w:tcPr>
          <w:p w14:paraId="05E3A992" w14:textId="77777777" w:rsidR="002F0B3D" w:rsidRPr="0006173A" w:rsidRDefault="002F0B3D" w:rsidP="00EF06E7">
            <w:pPr>
              <w:spacing w:after="0" w:line="240" w:lineRule="auto"/>
              <w:jc w:val="center"/>
              <w:rPr>
                <w:rFonts w:ascii="Times New Roman" w:hAnsi="Times New Roman"/>
                <w:color w:val="000000"/>
                <w:sz w:val="24"/>
                <w:szCs w:val="24"/>
              </w:rPr>
            </w:pPr>
            <w:r w:rsidRPr="0006173A">
              <w:rPr>
                <w:rFonts w:ascii="Times New Roman" w:hAnsi="Times New Roman"/>
                <w:color w:val="000000"/>
                <w:sz w:val="24"/>
                <w:szCs w:val="24"/>
              </w:rPr>
              <w:t>76000</w:t>
            </w:r>
          </w:p>
        </w:tc>
        <w:tc>
          <w:tcPr>
            <w:tcW w:w="719" w:type="pct"/>
            <w:shd w:val="clear" w:color="auto" w:fill="auto"/>
            <w:vAlign w:val="center"/>
          </w:tcPr>
          <w:p w14:paraId="09ECF4F3" w14:textId="77777777" w:rsidR="002F0B3D" w:rsidRPr="0006173A" w:rsidRDefault="002F0B3D" w:rsidP="00EF06E7">
            <w:pPr>
              <w:spacing w:after="0" w:line="240" w:lineRule="auto"/>
              <w:jc w:val="center"/>
              <w:rPr>
                <w:rFonts w:ascii="Times New Roman" w:hAnsi="Times New Roman"/>
                <w:color w:val="000000"/>
                <w:sz w:val="24"/>
                <w:szCs w:val="24"/>
              </w:rPr>
            </w:pPr>
            <w:r w:rsidRPr="0006173A">
              <w:rPr>
                <w:rFonts w:ascii="Times New Roman" w:hAnsi="Times New Roman"/>
                <w:color w:val="000000"/>
                <w:sz w:val="24"/>
                <w:szCs w:val="24"/>
              </w:rPr>
              <w:t>9880</w:t>
            </w:r>
          </w:p>
        </w:tc>
        <w:tc>
          <w:tcPr>
            <w:tcW w:w="719" w:type="pct"/>
            <w:shd w:val="clear" w:color="auto" w:fill="auto"/>
            <w:vAlign w:val="center"/>
          </w:tcPr>
          <w:p w14:paraId="627DB683" w14:textId="77777777" w:rsidR="002F0B3D" w:rsidRPr="0006173A" w:rsidRDefault="002F0B3D" w:rsidP="00EF06E7">
            <w:pPr>
              <w:spacing w:after="0" w:line="240" w:lineRule="auto"/>
              <w:jc w:val="center"/>
              <w:rPr>
                <w:rFonts w:ascii="Times New Roman" w:hAnsi="Times New Roman"/>
                <w:color w:val="000000"/>
                <w:sz w:val="24"/>
                <w:szCs w:val="24"/>
              </w:rPr>
            </w:pPr>
            <w:r w:rsidRPr="0006173A">
              <w:rPr>
                <w:rFonts w:ascii="Times New Roman" w:hAnsi="Times New Roman"/>
                <w:color w:val="000000"/>
                <w:sz w:val="24"/>
                <w:szCs w:val="24"/>
              </w:rPr>
              <w:t>912000</w:t>
            </w:r>
          </w:p>
        </w:tc>
        <w:tc>
          <w:tcPr>
            <w:tcW w:w="523" w:type="pct"/>
            <w:shd w:val="clear" w:color="auto" w:fill="auto"/>
            <w:vAlign w:val="center"/>
          </w:tcPr>
          <w:p w14:paraId="0BCFAE30" w14:textId="77777777" w:rsidR="002F0B3D" w:rsidRPr="0006173A" w:rsidRDefault="002F0B3D" w:rsidP="00EF06E7">
            <w:pPr>
              <w:spacing w:after="0" w:line="240" w:lineRule="auto"/>
              <w:jc w:val="center"/>
              <w:rPr>
                <w:rFonts w:ascii="Times New Roman" w:hAnsi="Times New Roman"/>
                <w:color w:val="000000"/>
                <w:sz w:val="24"/>
                <w:szCs w:val="24"/>
              </w:rPr>
            </w:pPr>
            <w:r w:rsidRPr="0006173A">
              <w:rPr>
                <w:rFonts w:ascii="Times New Roman" w:hAnsi="Times New Roman"/>
                <w:color w:val="000000"/>
                <w:sz w:val="24"/>
                <w:szCs w:val="24"/>
              </w:rPr>
              <w:t>1030560</w:t>
            </w:r>
          </w:p>
        </w:tc>
      </w:tr>
      <w:tr w:rsidR="002F0B3D" w:rsidRPr="0006173A" w14:paraId="2AA3CF14" w14:textId="77777777" w:rsidTr="00EF06E7">
        <w:trPr>
          <w:trHeight w:val="290"/>
        </w:trPr>
        <w:tc>
          <w:tcPr>
            <w:tcW w:w="1077" w:type="pct"/>
            <w:shd w:val="clear" w:color="auto" w:fill="auto"/>
            <w:hideMark/>
          </w:tcPr>
          <w:p w14:paraId="515CCDF4" w14:textId="77777777" w:rsidR="002F0B3D" w:rsidRPr="0006173A" w:rsidRDefault="002F0B3D" w:rsidP="00EF06E7">
            <w:pPr>
              <w:spacing w:after="0" w:line="240" w:lineRule="auto"/>
              <w:rPr>
                <w:rFonts w:ascii="Times New Roman" w:hAnsi="Times New Roman"/>
                <w:color w:val="000000"/>
                <w:sz w:val="24"/>
                <w:szCs w:val="24"/>
              </w:rPr>
            </w:pPr>
            <w:r w:rsidRPr="0006173A">
              <w:rPr>
                <w:rFonts w:ascii="Times New Roman" w:hAnsi="Times New Roman"/>
                <w:color w:val="000000"/>
                <w:sz w:val="24"/>
                <w:szCs w:val="24"/>
              </w:rPr>
              <w:t>Итого</w:t>
            </w:r>
          </w:p>
        </w:tc>
        <w:tc>
          <w:tcPr>
            <w:tcW w:w="482" w:type="pct"/>
            <w:shd w:val="clear" w:color="auto" w:fill="auto"/>
          </w:tcPr>
          <w:p w14:paraId="7055F2EA" w14:textId="77777777" w:rsidR="002F0B3D" w:rsidRPr="0006173A" w:rsidRDefault="002F0B3D" w:rsidP="00EF06E7">
            <w:pPr>
              <w:spacing w:after="0" w:line="240" w:lineRule="auto"/>
              <w:jc w:val="center"/>
              <w:rPr>
                <w:rFonts w:ascii="Times New Roman" w:hAnsi="Times New Roman"/>
                <w:color w:val="000000"/>
                <w:sz w:val="24"/>
                <w:szCs w:val="24"/>
              </w:rPr>
            </w:pPr>
            <w:r w:rsidRPr="0006173A">
              <w:rPr>
                <w:rFonts w:ascii="Times New Roman" w:hAnsi="Times New Roman"/>
                <w:color w:val="000000"/>
                <w:sz w:val="24"/>
                <w:szCs w:val="24"/>
              </w:rPr>
              <w:t>6</w:t>
            </w:r>
          </w:p>
        </w:tc>
        <w:tc>
          <w:tcPr>
            <w:tcW w:w="715" w:type="pct"/>
            <w:shd w:val="clear" w:color="auto" w:fill="auto"/>
            <w:vAlign w:val="center"/>
          </w:tcPr>
          <w:p w14:paraId="2C54DCB7" w14:textId="77777777" w:rsidR="002F0B3D" w:rsidRPr="0006173A" w:rsidRDefault="002F0B3D" w:rsidP="00EF06E7">
            <w:pPr>
              <w:spacing w:after="0" w:line="240" w:lineRule="auto"/>
              <w:jc w:val="center"/>
              <w:rPr>
                <w:rFonts w:ascii="Times New Roman" w:hAnsi="Times New Roman"/>
                <w:color w:val="000000"/>
                <w:sz w:val="24"/>
                <w:szCs w:val="24"/>
              </w:rPr>
            </w:pPr>
            <w:r w:rsidRPr="0006173A">
              <w:rPr>
                <w:rFonts w:ascii="Times New Roman" w:hAnsi="Times New Roman"/>
                <w:color w:val="000000"/>
                <w:sz w:val="24"/>
                <w:szCs w:val="24"/>
              </w:rPr>
              <w:t>-</w:t>
            </w:r>
          </w:p>
        </w:tc>
        <w:tc>
          <w:tcPr>
            <w:tcW w:w="765" w:type="pct"/>
            <w:shd w:val="clear" w:color="auto" w:fill="auto"/>
            <w:vAlign w:val="center"/>
          </w:tcPr>
          <w:p w14:paraId="4EA42CED" w14:textId="77777777" w:rsidR="002F0B3D" w:rsidRPr="0006173A" w:rsidRDefault="002F0B3D" w:rsidP="00EF06E7">
            <w:pPr>
              <w:spacing w:after="0" w:line="240" w:lineRule="auto"/>
              <w:jc w:val="center"/>
              <w:rPr>
                <w:rFonts w:ascii="Times New Roman" w:hAnsi="Times New Roman"/>
                <w:color w:val="000000"/>
                <w:sz w:val="24"/>
                <w:szCs w:val="24"/>
              </w:rPr>
            </w:pPr>
            <w:r w:rsidRPr="0006173A">
              <w:rPr>
                <w:rFonts w:ascii="Times New Roman" w:hAnsi="Times New Roman"/>
                <w:color w:val="000000"/>
                <w:sz w:val="24"/>
                <w:szCs w:val="24"/>
              </w:rPr>
              <w:t>144000</w:t>
            </w:r>
          </w:p>
        </w:tc>
        <w:tc>
          <w:tcPr>
            <w:tcW w:w="719" w:type="pct"/>
            <w:shd w:val="clear" w:color="auto" w:fill="auto"/>
            <w:vAlign w:val="center"/>
          </w:tcPr>
          <w:p w14:paraId="0B5C4EC7" w14:textId="77777777" w:rsidR="002F0B3D" w:rsidRPr="0006173A" w:rsidRDefault="002F0B3D" w:rsidP="00EF06E7">
            <w:pPr>
              <w:spacing w:after="0" w:line="240" w:lineRule="auto"/>
              <w:jc w:val="center"/>
              <w:rPr>
                <w:rFonts w:ascii="Times New Roman" w:hAnsi="Times New Roman"/>
                <w:color w:val="000000"/>
                <w:sz w:val="24"/>
                <w:szCs w:val="24"/>
              </w:rPr>
            </w:pPr>
            <w:r w:rsidRPr="0006173A">
              <w:rPr>
                <w:rFonts w:ascii="Times New Roman" w:hAnsi="Times New Roman"/>
                <w:color w:val="000000"/>
                <w:sz w:val="24"/>
                <w:szCs w:val="24"/>
              </w:rPr>
              <w:t>18720</w:t>
            </w:r>
          </w:p>
        </w:tc>
        <w:tc>
          <w:tcPr>
            <w:tcW w:w="719" w:type="pct"/>
            <w:shd w:val="clear" w:color="auto" w:fill="auto"/>
            <w:vAlign w:val="center"/>
          </w:tcPr>
          <w:p w14:paraId="6F46D120" w14:textId="77777777" w:rsidR="002F0B3D" w:rsidRPr="0006173A" w:rsidRDefault="002F0B3D" w:rsidP="00EF06E7">
            <w:pPr>
              <w:spacing w:after="0" w:line="240" w:lineRule="auto"/>
              <w:jc w:val="center"/>
              <w:rPr>
                <w:rFonts w:ascii="Times New Roman" w:hAnsi="Times New Roman"/>
                <w:color w:val="000000"/>
                <w:sz w:val="24"/>
                <w:szCs w:val="24"/>
              </w:rPr>
            </w:pPr>
            <w:r w:rsidRPr="0006173A">
              <w:rPr>
                <w:rFonts w:ascii="Times New Roman" w:hAnsi="Times New Roman"/>
                <w:color w:val="000000"/>
                <w:sz w:val="24"/>
                <w:szCs w:val="24"/>
              </w:rPr>
              <w:t>1728000</w:t>
            </w:r>
          </w:p>
        </w:tc>
        <w:tc>
          <w:tcPr>
            <w:tcW w:w="523" w:type="pct"/>
            <w:shd w:val="clear" w:color="auto" w:fill="auto"/>
            <w:vAlign w:val="center"/>
          </w:tcPr>
          <w:p w14:paraId="0AD1B89B" w14:textId="77777777" w:rsidR="002F0B3D" w:rsidRPr="0006173A" w:rsidRDefault="002F0B3D" w:rsidP="00EF06E7">
            <w:pPr>
              <w:spacing w:after="0" w:line="240" w:lineRule="auto"/>
              <w:jc w:val="center"/>
              <w:rPr>
                <w:rFonts w:ascii="Times New Roman" w:hAnsi="Times New Roman"/>
                <w:color w:val="000000"/>
                <w:sz w:val="24"/>
                <w:szCs w:val="24"/>
              </w:rPr>
            </w:pPr>
            <w:r w:rsidRPr="0006173A">
              <w:rPr>
                <w:rFonts w:ascii="Times New Roman" w:hAnsi="Times New Roman"/>
                <w:color w:val="000000"/>
                <w:sz w:val="24"/>
                <w:szCs w:val="24"/>
              </w:rPr>
              <w:t>1952640</w:t>
            </w:r>
          </w:p>
        </w:tc>
      </w:tr>
    </w:tbl>
    <w:p w14:paraId="3EEE4E13" w14:textId="77777777" w:rsidR="002F0B3D" w:rsidRPr="00FA3F76" w:rsidRDefault="002F0B3D" w:rsidP="002F0B3D">
      <w:pPr>
        <w:shd w:val="clear" w:color="auto" w:fill="FFFFFF"/>
        <w:spacing w:after="0" w:line="360" w:lineRule="auto"/>
        <w:ind w:firstLine="709"/>
        <w:jc w:val="both"/>
        <w:rPr>
          <w:rFonts w:ascii="Times New Roman" w:hAnsi="Times New Roman"/>
          <w:sz w:val="28"/>
          <w:szCs w:val="28"/>
        </w:rPr>
      </w:pPr>
      <w:r w:rsidRPr="00FA3F76">
        <w:rPr>
          <w:rFonts w:ascii="Times New Roman" w:hAnsi="Times New Roman"/>
          <w:sz w:val="28"/>
          <w:szCs w:val="28"/>
        </w:rPr>
        <w:t>Численность персонала определяется исходя из функциональной целесообразности; общая численность работающих, согласно штатному расписанию, составляет 6 человек.</w:t>
      </w:r>
    </w:p>
    <w:p w14:paraId="3F65560C" w14:textId="6FA5F91B" w:rsidR="00D6483B" w:rsidRPr="00D6483B" w:rsidRDefault="00D6483B" w:rsidP="00D6483B">
      <w:pPr>
        <w:spacing w:after="0" w:line="360" w:lineRule="auto"/>
        <w:jc w:val="center"/>
        <w:rPr>
          <w:rFonts w:ascii="Times New Roman" w:hAnsi="Times New Roman" w:cs="Times New Roman"/>
          <w:b/>
          <w:bCs/>
          <w:sz w:val="28"/>
          <w:szCs w:val="28"/>
        </w:rPr>
      </w:pPr>
      <w:r w:rsidRPr="00D6483B">
        <w:rPr>
          <w:rFonts w:ascii="Times New Roman" w:hAnsi="Times New Roman" w:cs="Times New Roman"/>
          <w:b/>
          <w:bCs/>
          <w:sz w:val="28"/>
          <w:szCs w:val="28"/>
        </w:rPr>
        <w:lastRenderedPageBreak/>
        <w:t>8. Документооборот</w:t>
      </w:r>
    </w:p>
    <w:p w14:paraId="23FECE1A" w14:textId="77777777" w:rsidR="00D6483B" w:rsidRDefault="00D6483B" w:rsidP="00D6483B">
      <w:pPr>
        <w:spacing w:after="0" w:line="360" w:lineRule="auto"/>
        <w:rPr>
          <w:rFonts w:ascii="Times New Roman" w:hAnsi="Times New Roman" w:cs="Times New Roman"/>
          <w:sz w:val="28"/>
          <w:szCs w:val="28"/>
        </w:rPr>
      </w:pPr>
    </w:p>
    <w:p w14:paraId="41ABA834" w14:textId="77777777" w:rsidR="00B03DF5"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Несмотря на повсеместную компьютеризацию, предприятия торговли обязаны иметь в распечатанном виде документы, отражающие товарооборот, движение ТМЦ и денежных средств, а также формирование наценки, взаиморасчеты с дебиторами и кредиторами.</w:t>
      </w:r>
    </w:p>
    <w:p w14:paraId="7160BA4A" w14:textId="77777777" w:rsidR="00B03DF5"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Организация документооборота – задача руководителя предприятия. Правила документооборота должны быть прописаны в учетной политике компании. Вместе с ней руководитель утверждает:</w:t>
      </w:r>
    </w:p>
    <w:p w14:paraId="26D79C33" w14:textId="3038A99B" w:rsidR="00B03DF5" w:rsidRPr="00B03DF5" w:rsidRDefault="00B03DF5" w:rsidP="00B03D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03DF5">
        <w:rPr>
          <w:rFonts w:ascii="Times New Roman" w:hAnsi="Times New Roman" w:cs="Times New Roman"/>
          <w:sz w:val="28"/>
          <w:szCs w:val="28"/>
        </w:rPr>
        <w:t>формы неунифицированных первичных документов, используемых на предприятии;</w:t>
      </w:r>
    </w:p>
    <w:p w14:paraId="389018FC" w14:textId="08CF7495" w:rsidR="00B03DF5" w:rsidRPr="00B03DF5" w:rsidRDefault="00B03DF5" w:rsidP="00B03D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03DF5">
        <w:rPr>
          <w:rFonts w:ascii="Times New Roman" w:hAnsi="Times New Roman" w:cs="Times New Roman"/>
          <w:sz w:val="28"/>
          <w:szCs w:val="28"/>
        </w:rPr>
        <w:t>формы документов внутренней отчетности;</w:t>
      </w:r>
    </w:p>
    <w:p w14:paraId="0B1B47D4" w14:textId="19B8205E" w:rsidR="00B03DF5" w:rsidRPr="00B03DF5" w:rsidRDefault="00B03DF5" w:rsidP="00B03D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03DF5">
        <w:rPr>
          <w:rFonts w:ascii="Times New Roman" w:hAnsi="Times New Roman" w:cs="Times New Roman"/>
          <w:sz w:val="28"/>
          <w:szCs w:val="28"/>
        </w:rPr>
        <w:t>периодичность формирования отчетов;</w:t>
      </w:r>
    </w:p>
    <w:p w14:paraId="309F400C" w14:textId="47BE7E61" w:rsidR="00B03DF5" w:rsidRPr="00B03DF5" w:rsidRDefault="00B03DF5" w:rsidP="00B03D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03DF5">
        <w:rPr>
          <w:rFonts w:ascii="Times New Roman" w:hAnsi="Times New Roman" w:cs="Times New Roman"/>
          <w:sz w:val="28"/>
          <w:szCs w:val="28"/>
        </w:rPr>
        <w:t>технологию обработки данных учета.</w:t>
      </w:r>
    </w:p>
    <w:p w14:paraId="6868D064" w14:textId="77777777" w:rsidR="00B03DF5"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При организации документооборота учитывают размеры и внутреннюю структуру компании, частоту проведения хозяйственных операций, специфику деятельности. В любом случае правила внутреннего документооборота не должны нарушать действующее Положение о документах и документообороте в бухгалтерском учете. Организация документооборота предполагает разработку правил формирования и пути движения для каждого документа. С этой целью руководством определяются ответственные лица на каждом этапе создания документа, графики передачи документации в другие структурные подразделения, периодичность составления отчетности.</w:t>
      </w:r>
    </w:p>
    <w:p w14:paraId="180F89D6" w14:textId="77777777" w:rsidR="00B03DF5"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Каждый документ в организации должен пройти следующий путь:</w:t>
      </w:r>
    </w:p>
    <w:p w14:paraId="272793BC" w14:textId="526F9C11" w:rsidR="00B03DF5" w:rsidRPr="00B03DF5" w:rsidRDefault="00B03DF5" w:rsidP="00B03D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03DF5">
        <w:rPr>
          <w:rFonts w:ascii="Times New Roman" w:hAnsi="Times New Roman" w:cs="Times New Roman"/>
          <w:sz w:val="28"/>
          <w:szCs w:val="28"/>
        </w:rPr>
        <w:t>создание,</w:t>
      </w:r>
    </w:p>
    <w:p w14:paraId="345B6798" w14:textId="1EC32B1E" w:rsidR="00B03DF5" w:rsidRPr="00B03DF5" w:rsidRDefault="00B03DF5" w:rsidP="00B03D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03DF5">
        <w:rPr>
          <w:rFonts w:ascii="Times New Roman" w:hAnsi="Times New Roman" w:cs="Times New Roman"/>
          <w:sz w:val="28"/>
          <w:szCs w:val="28"/>
        </w:rPr>
        <w:t>передача документа в бухгалтерию,</w:t>
      </w:r>
    </w:p>
    <w:p w14:paraId="31A1F2F5" w14:textId="4059E9CD" w:rsidR="00B03DF5" w:rsidRPr="00B03DF5" w:rsidRDefault="00B03DF5" w:rsidP="00B03D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03DF5">
        <w:rPr>
          <w:rFonts w:ascii="Times New Roman" w:hAnsi="Times New Roman" w:cs="Times New Roman"/>
          <w:sz w:val="28"/>
          <w:szCs w:val="28"/>
        </w:rPr>
        <w:t>проверка и обработка документа,</w:t>
      </w:r>
    </w:p>
    <w:p w14:paraId="2CF27872" w14:textId="546B3763" w:rsidR="00B03DF5" w:rsidRPr="00B03DF5" w:rsidRDefault="00B03DF5" w:rsidP="00B03D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03DF5">
        <w:rPr>
          <w:rFonts w:ascii="Times New Roman" w:hAnsi="Times New Roman" w:cs="Times New Roman"/>
          <w:sz w:val="28"/>
          <w:szCs w:val="28"/>
        </w:rPr>
        <w:t>архивирование.</w:t>
      </w:r>
    </w:p>
    <w:p w14:paraId="3E241297" w14:textId="77777777" w:rsidR="00B03DF5"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lastRenderedPageBreak/>
        <w:t>Каждая операция должна быть подтверждена соответствующим документом. Обычно в качестве первичных используют унифицированные формы документов. Если на предприятии по указанию руководства применяются неунифицированные формы первичных документов, они в любом случае должны быть оформлены с соблюдением действующих правил и, как минимум, должны иметь номер и дату составления, информацию об организации в виде ее реквизитов, содержание хозяйственной операции и подпись ответственных лиц с расшифровкой. На СБУ возлагается ответственность за проверку правильности составления первичных документов. Только правильно составленные документы имеют законную юридическую силу и могут быть приняты к учету.</w:t>
      </w:r>
    </w:p>
    <w:p w14:paraId="08EA00CD" w14:textId="77777777" w:rsidR="00B03DF5"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Поступление товара</w:t>
      </w:r>
    </w:p>
    <w:p w14:paraId="142D7910" w14:textId="77777777" w:rsidR="00B03DF5"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В торговую компанию товар поступает по товаросопроводительным документам, к которым относят:</w:t>
      </w:r>
    </w:p>
    <w:p w14:paraId="2F8A2452" w14:textId="72032CF9" w:rsidR="00B03DF5" w:rsidRPr="00B03DF5" w:rsidRDefault="00B03DF5" w:rsidP="00B03D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03DF5">
        <w:rPr>
          <w:rFonts w:ascii="Times New Roman" w:hAnsi="Times New Roman" w:cs="Times New Roman"/>
          <w:sz w:val="28"/>
          <w:szCs w:val="28"/>
        </w:rPr>
        <w:t>обычную, товарно-транспортную или железнодорожную накладную от поставщика, один экземпляр которой с подписью лица, ответственного за доставку остается в торговой организации;</w:t>
      </w:r>
    </w:p>
    <w:p w14:paraId="61A01888" w14:textId="7EE12F36" w:rsidR="00B03DF5" w:rsidRPr="00B03DF5" w:rsidRDefault="00B03DF5" w:rsidP="00B03D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03DF5">
        <w:rPr>
          <w:rFonts w:ascii="Times New Roman" w:hAnsi="Times New Roman" w:cs="Times New Roman"/>
          <w:sz w:val="28"/>
          <w:szCs w:val="28"/>
        </w:rPr>
        <w:t>счет-фактуру от поставщика;</w:t>
      </w:r>
    </w:p>
    <w:p w14:paraId="55DA02D4" w14:textId="1FDD140B" w:rsidR="00B03DF5" w:rsidRPr="00B03DF5" w:rsidRDefault="00B03DF5" w:rsidP="00B03D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proofErr w:type="gramStart"/>
      <w:r w:rsidRPr="00B03DF5">
        <w:rPr>
          <w:rFonts w:ascii="Times New Roman" w:hAnsi="Times New Roman" w:cs="Times New Roman"/>
          <w:sz w:val="28"/>
          <w:szCs w:val="28"/>
        </w:rPr>
        <w:t>акт приемки товара с подписями</w:t>
      </w:r>
      <w:proofErr w:type="gramEnd"/>
      <w:r w:rsidRPr="00B03DF5">
        <w:rPr>
          <w:rFonts w:ascii="Times New Roman" w:hAnsi="Times New Roman" w:cs="Times New Roman"/>
          <w:sz w:val="28"/>
          <w:szCs w:val="28"/>
        </w:rPr>
        <w:t xml:space="preserve"> передающей и принимающей сторон;</w:t>
      </w:r>
    </w:p>
    <w:p w14:paraId="27AB6EA9" w14:textId="7F56B359" w:rsidR="00B03DF5" w:rsidRPr="00B03DF5" w:rsidRDefault="00B03DF5" w:rsidP="00B03D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03DF5">
        <w:rPr>
          <w:rFonts w:ascii="Times New Roman" w:hAnsi="Times New Roman" w:cs="Times New Roman"/>
          <w:sz w:val="28"/>
          <w:szCs w:val="28"/>
        </w:rPr>
        <w:t>ведомость или акт установления расхождений по количеству и качеству товара.</w:t>
      </w:r>
    </w:p>
    <w:p w14:paraId="76C11598" w14:textId="77777777" w:rsidR="00B03DF5"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Пакет документов подшивается к товарному отчету или передается в бухгалтерию отдельно.</w:t>
      </w:r>
    </w:p>
    <w:p w14:paraId="3A313AE2" w14:textId="77777777" w:rsidR="00B03DF5"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При продаже и перемещении товара оформляются:</w:t>
      </w:r>
    </w:p>
    <w:p w14:paraId="0DACC6DF" w14:textId="3C2B56DE" w:rsidR="00B03DF5" w:rsidRPr="00B03DF5" w:rsidRDefault="00B03DF5" w:rsidP="00B03D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03DF5">
        <w:rPr>
          <w:rFonts w:ascii="Times New Roman" w:hAnsi="Times New Roman" w:cs="Times New Roman"/>
          <w:sz w:val="28"/>
          <w:szCs w:val="28"/>
        </w:rPr>
        <w:t>накладные по форме ТОРГ-12 или 1-Т (ТТН) в случае транспортной доставки, с указанием формы оплаты,</w:t>
      </w:r>
    </w:p>
    <w:p w14:paraId="38561987" w14:textId="65B04E19" w:rsidR="00B03DF5" w:rsidRPr="00B03DF5" w:rsidRDefault="00B03DF5" w:rsidP="00B03D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03DF5">
        <w:rPr>
          <w:rFonts w:ascii="Times New Roman" w:hAnsi="Times New Roman" w:cs="Times New Roman"/>
          <w:sz w:val="28"/>
          <w:szCs w:val="28"/>
        </w:rPr>
        <w:t>накладные на возврат товара,</w:t>
      </w:r>
    </w:p>
    <w:p w14:paraId="5A1E1294" w14:textId="37B111EA" w:rsidR="00B03DF5" w:rsidRPr="00B03DF5" w:rsidRDefault="00B03DF5" w:rsidP="00B03D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03DF5">
        <w:rPr>
          <w:rFonts w:ascii="Times New Roman" w:hAnsi="Times New Roman" w:cs="Times New Roman"/>
          <w:sz w:val="28"/>
          <w:szCs w:val="28"/>
        </w:rPr>
        <w:t>накладные на перемещение товара,</w:t>
      </w:r>
    </w:p>
    <w:p w14:paraId="4EBB9CFE" w14:textId="1F090903" w:rsidR="00B03DF5" w:rsidRPr="00B03DF5" w:rsidRDefault="00B03DF5" w:rsidP="00B03D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03DF5">
        <w:rPr>
          <w:rFonts w:ascii="Times New Roman" w:hAnsi="Times New Roman" w:cs="Times New Roman"/>
          <w:sz w:val="28"/>
          <w:szCs w:val="28"/>
        </w:rPr>
        <w:t>счета-фактуры,</w:t>
      </w:r>
    </w:p>
    <w:p w14:paraId="0E82A554" w14:textId="38AB8B1C" w:rsidR="00B03DF5" w:rsidRPr="00B03DF5" w:rsidRDefault="00B03DF5" w:rsidP="00B03D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03DF5">
        <w:rPr>
          <w:rFonts w:ascii="Times New Roman" w:hAnsi="Times New Roman" w:cs="Times New Roman"/>
          <w:sz w:val="28"/>
          <w:szCs w:val="28"/>
        </w:rPr>
        <w:t>кассовые чеки на совершенные и оплаченные операции,</w:t>
      </w:r>
    </w:p>
    <w:p w14:paraId="450D2DF4" w14:textId="280494E7" w:rsidR="00B03DF5" w:rsidRPr="00B03DF5" w:rsidRDefault="00B03DF5" w:rsidP="00B03D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B03DF5">
        <w:rPr>
          <w:rFonts w:ascii="Times New Roman" w:hAnsi="Times New Roman" w:cs="Times New Roman"/>
          <w:sz w:val="28"/>
          <w:szCs w:val="28"/>
        </w:rPr>
        <w:t>акты на списание товара.</w:t>
      </w:r>
    </w:p>
    <w:p w14:paraId="25A8CA73" w14:textId="77777777" w:rsidR="00B03DF5"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Ежедневно по каждой торговой точке в конце дня формируются:</w:t>
      </w:r>
    </w:p>
    <w:p w14:paraId="576B6B54" w14:textId="52D132B1" w:rsidR="00B03DF5" w:rsidRPr="00B03DF5" w:rsidRDefault="00B03DF5" w:rsidP="00B03D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03DF5">
        <w:rPr>
          <w:rFonts w:ascii="Times New Roman" w:hAnsi="Times New Roman" w:cs="Times New Roman"/>
          <w:sz w:val="28"/>
          <w:szCs w:val="28"/>
        </w:rPr>
        <w:t>товарный отчет, отражающий остатки товара на начало дня, приход товара, данные о продаже, возвратах, списаниях и передачах товара;</w:t>
      </w:r>
    </w:p>
    <w:p w14:paraId="4F014F47" w14:textId="3E9282CC" w:rsidR="00B03DF5" w:rsidRPr="00B03DF5" w:rsidRDefault="00B03DF5" w:rsidP="00B03D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03DF5">
        <w:rPr>
          <w:rFonts w:ascii="Times New Roman" w:hAnsi="Times New Roman" w:cs="Times New Roman"/>
          <w:sz w:val="28"/>
          <w:szCs w:val="28"/>
        </w:rPr>
        <w:t>кассовый отчет, отражающий остаток денежных средств в кассе на начало и конец дня, операции поступления и выдачи денежных средств, подтвержденные кассовой лентой.</w:t>
      </w:r>
    </w:p>
    <w:p w14:paraId="004B47DD" w14:textId="77777777" w:rsidR="00B03DF5"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Данные кассового и товарного отчетов об операциях за день должны обязательно сходиться. В зависимости от специфики деятельности торгового предприятия товарный отчет может быть подтвержден первичными документами (накладными, актами на возврат, списание и приемку-передачу товара).</w:t>
      </w:r>
    </w:p>
    <w:p w14:paraId="6310A06E" w14:textId="77777777" w:rsidR="00B03DF5"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К товарному отчету прилагается:</w:t>
      </w:r>
    </w:p>
    <w:p w14:paraId="0FE7902E" w14:textId="15B0A56D" w:rsidR="00B03DF5" w:rsidRPr="00B03DF5" w:rsidRDefault="00B03DF5" w:rsidP="00B03D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03DF5">
        <w:rPr>
          <w:rFonts w:ascii="Times New Roman" w:hAnsi="Times New Roman" w:cs="Times New Roman"/>
          <w:sz w:val="28"/>
          <w:szCs w:val="28"/>
        </w:rPr>
        <w:t>реестр действующих цен, актуальных на данную дату (прайс-лист);</w:t>
      </w:r>
    </w:p>
    <w:p w14:paraId="4192EC02" w14:textId="34C70DDB" w:rsidR="00B03DF5" w:rsidRPr="00B03DF5" w:rsidRDefault="00B03DF5" w:rsidP="00B03D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03DF5">
        <w:rPr>
          <w:rFonts w:ascii="Times New Roman" w:hAnsi="Times New Roman" w:cs="Times New Roman"/>
          <w:sz w:val="28"/>
          <w:szCs w:val="28"/>
        </w:rPr>
        <w:t>ведомость продаж;</w:t>
      </w:r>
    </w:p>
    <w:p w14:paraId="3C74E484" w14:textId="536B5A6E" w:rsidR="00B03DF5" w:rsidRPr="00B03DF5" w:rsidRDefault="00B03DF5" w:rsidP="00B03D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03DF5">
        <w:rPr>
          <w:rFonts w:ascii="Times New Roman" w:hAnsi="Times New Roman" w:cs="Times New Roman"/>
          <w:sz w:val="28"/>
          <w:szCs w:val="28"/>
        </w:rPr>
        <w:t>ведомость наценок, если они формируются непосредственно в торговой точке и отчет составляется с учетом;</w:t>
      </w:r>
    </w:p>
    <w:p w14:paraId="6B6F62FC" w14:textId="58791FED" w:rsidR="00B03DF5" w:rsidRPr="00B03DF5" w:rsidRDefault="00B03DF5" w:rsidP="00B03D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B03DF5">
        <w:rPr>
          <w:rFonts w:ascii="Times New Roman" w:hAnsi="Times New Roman" w:cs="Times New Roman"/>
          <w:sz w:val="28"/>
          <w:szCs w:val="28"/>
        </w:rPr>
        <w:t>ведомость переоценок в течение дня.</w:t>
      </w:r>
    </w:p>
    <w:p w14:paraId="2B353EE1" w14:textId="77777777" w:rsidR="00B03DF5" w:rsidRPr="00B03DF5" w:rsidRDefault="00B03DF5" w:rsidP="00B03DF5">
      <w:pPr>
        <w:spacing w:after="0" w:line="360" w:lineRule="auto"/>
        <w:ind w:firstLine="709"/>
        <w:jc w:val="both"/>
        <w:rPr>
          <w:rFonts w:ascii="Times New Roman" w:hAnsi="Times New Roman" w:cs="Times New Roman"/>
          <w:sz w:val="28"/>
          <w:szCs w:val="28"/>
          <w:lang w:eastAsia="ru-RU"/>
        </w:rPr>
      </w:pPr>
      <w:r w:rsidRPr="00B03DF5">
        <w:rPr>
          <w:rFonts w:ascii="Times New Roman" w:hAnsi="Times New Roman" w:cs="Times New Roman"/>
          <w:sz w:val="28"/>
          <w:szCs w:val="28"/>
        </w:rPr>
        <w:t>Кассовый отчет также в зависимости от специфики деятельности торговой точки</w:t>
      </w:r>
      <w:r w:rsidRPr="00B03DF5">
        <w:rPr>
          <w:rFonts w:ascii="Times New Roman" w:hAnsi="Times New Roman" w:cs="Times New Roman"/>
          <w:sz w:val="28"/>
          <w:szCs w:val="28"/>
          <w:lang w:eastAsia="ru-RU"/>
        </w:rPr>
        <w:t xml:space="preserve"> может помимо кассовой ленты и отчета ККМ на начало и конец дня содержать приходные и расходные кассовые ордера, ведомость изъятия денежных средств инкассацией.</w:t>
      </w:r>
    </w:p>
    <w:p w14:paraId="400A7BD4" w14:textId="77777777" w:rsidR="00B03DF5" w:rsidRPr="00B03DF5" w:rsidRDefault="00B03DF5" w:rsidP="00D6483B">
      <w:pPr>
        <w:spacing w:after="0" w:line="360" w:lineRule="auto"/>
        <w:rPr>
          <w:rFonts w:ascii="Times New Roman" w:hAnsi="Times New Roman" w:cs="Times New Roman"/>
          <w:sz w:val="36"/>
          <w:szCs w:val="36"/>
        </w:rPr>
      </w:pPr>
    </w:p>
    <w:p w14:paraId="2DA2E420" w14:textId="4610053E" w:rsidR="00D6483B" w:rsidRPr="00D6483B" w:rsidRDefault="00D6483B" w:rsidP="00D6483B">
      <w:pPr>
        <w:spacing w:after="0" w:line="360" w:lineRule="auto"/>
        <w:jc w:val="center"/>
        <w:rPr>
          <w:rFonts w:ascii="Times New Roman" w:hAnsi="Times New Roman" w:cs="Times New Roman"/>
          <w:b/>
          <w:bCs/>
          <w:sz w:val="28"/>
          <w:szCs w:val="28"/>
        </w:rPr>
      </w:pPr>
      <w:r w:rsidRPr="00D6483B">
        <w:rPr>
          <w:rFonts w:ascii="Times New Roman" w:hAnsi="Times New Roman" w:cs="Times New Roman"/>
          <w:b/>
          <w:bCs/>
          <w:sz w:val="28"/>
          <w:szCs w:val="28"/>
        </w:rPr>
        <w:t>9. Положения об отделах и службах</w:t>
      </w:r>
    </w:p>
    <w:p w14:paraId="3503D309" w14:textId="77777777" w:rsid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Магазин работает в установленные для него дни и часы торговли, о чем на видном месте при входе вывешивается соответствующее объявление.</w:t>
      </w:r>
    </w:p>
    <w:p w14:paraId="63F5CACB" w14:textId="77777777" w:rsid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 xml:space="preserve">При наличии большого количества покупателей за 15 минут до наступления времени обеденного перерыва (там, где он установлен) и окончания рабочего дня разрешается прекращать допуск покупателей в </w:t>
      </w:r>
      <w:r w:rsidRPr="00B03DF5">
        <w:rPr>
          <w:rFonts w:ascii="Times New Roman" w:hAnsi="Times New Roman" w:cs="Times New Roman"/>
          <w:sz w:val="28"/>
          <w:szCs w:val="28"/>
        </w:rPr>
        <w:lastRenderedPageBreak/>
        <w:t>магазин. Покупатели, отобравшие товар или имеющие на руках кассовые чеки, должны быть обслужены.</w:t>
      </w:r>
    </w:p>
    <w:p w14:paraId="67C4B9FA" w14:textId="77777777" w:rsid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Ключи от магазина должны храниться у заведующего (директора) магазином, если он является материально ответственным лицом, а пломбир или печать - у заместителя заведующего или у одного из материально ответственных лиц. Если заведующий магазином не является материально ответственным лицом, то у него хранятся пломбир или печать, а ключи - у одного из материально ответственных лиц.</w:t>
      </w:r>
    </w:p>
    <w:p w14:paraId="4B816D49" w14:textId="77777777" w:rsid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В магазинах, где применяется бригадная материальная ответственность, при открытии и закрытии магазина необходимо присутствие хотя бы одного из членов бригады.</w:t>
      </w:r>
    </w:p>
    <w:p w14:paraId="0D743F68" w14:textId="77777777" w:rsid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В крупном магазине его открытие и закрытие производит дежурный администратор вместе с материально ответственными лицами, и ключи от магазина хранятся у дежурного. Хранение ключей и пломбира (печати) у одного лица не допускается.</w:t>
      </w:r>
    </w:p>
    <w:p w14:paraId="7E9F208E" w14:textId="77777777" w:rsid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 xml:space="preserve">Закрытие магазина на ремонт допускается только с разрешения управления (отдела) торговли исполкома городского (районного) Совета депутатов трудящихся, при наличии проектно-сметной документации, обеспеченности ремонтных работ источниками финансирования и </w:t>
      </w:r>
      <w:proofErr w:type="gramStart"/>
      <w:r w:rsidRPr="00B03DF5">
        <w:rPr>
          <w:rFonts w:ascii="Times New Roman" w:hAnsi="Times New Roman" w:cs="Times New Roman"/>
          <w:sz w:val="28"/>
          <w:szCs w:val="28"/>
        </w:rPr>
        <w:t>необходимыми строительными материалами</w:t>
      </w:r>
      <w:proofErr w:type="gramEnd"/>
      <w:r w:rsidRPr="00B03DF5">
        <w:rPr>
          <w:rFonts w:ascii="Times New Roman" w:hAnsi="Times New Roman" w:cs="Times New Roman"/>
          <w:sz w:val="28"/>
          <w:szCs w:val="28"/>
        </w:rPr>
        <w:t xml:space="preserve"> и рабочей силой.</w:t>
      </w:r>
    </w:p>
    <w:p w14:paraId="2933C550" w14:textId="300C085F" w:rsid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Администрация магазина не менее чем за 5 дней до закрытия магазина на ремонт обязана вывесить об этом специальное объявление с указанием ближайших магазинов, производящих торговлю аналогичными товарами.</w:t>
      </w:r>
    </w:p>
    <w:p w14:paraId="4BE8D1FF" w14:textId="77777777" w:rsid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Помещение, оборудование и инвентарь магазина должны удовлетворять требованиям, установленным для данного вида торговли.</w:t>
      </w:r>
    </w:p>
    <w:p w14:paraId="0F217F53" w14:textId="77777777" w:rsid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Внешние и внутренние витрины магазина должны быть оформлены в соответствии со специальными правилами и практическими указаниями устройства и содержания витрин и использованы для рекламы имеющихся в продаже товаров.</w:t>
      </w:r>
    </w:p>
    <w:p w14:paraId="0F506A00" w14:textId="245D5D6E" w:rsidR="00B03DF5" w:rsidRPr="00B03DF5" w:rsidRDefault="00B03DF5" w:rsidP="00B03DF5">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lastRenderedPageBreak/>
        <w:t>Заведующий (директор) магазином и его заместитель, заведующие отделами (секциями) и их заместители, продавцы, кассиры, главные (старшие) бухгалтеры, вновь принимаемые для работы в магазине, обязаны ознакомиться с настоящими Правилами и расписаться в том, что Правила прочитаны и приняты к неуклонному исполнению.</w:t>
      </w:r>
    </w:p>
    <w:p w14:paraId="1B9B2071" w14:textId="77777777" w:rsidR="00D6483B" w:rsidRPr="00B03DF5" w:rsidRDefault="00D6483B" w:rsidP="00B03DF5">
      <w:pPr>
        <w:spacing w:after="0" w:line="360" w:lineRule="auto"/>
        <w:ind w:firstLine="709"/>
        <w:jc w:val="both"/>
        <w:rPr>
          <w:rFonts w:ascii="Times New Roman" w:hAnsi="Times New Roman" w:cs="Times New Roman"/>
          <w:sz w:val="28"/>
          <w:szCs w:val="28"/>
        </w:rPr>
      </w:pPr>
    </w:p>
    <w:p w14:paraId="7298B5F5" w14:textId="77777777" w:rsidR="00D6483B" w:rsidRPr="00B03DF5" w:rsidRDefault="00D6483B" w:rsidP="00B03DF5">
      <w:pPr>
        <w:spacing w:after="0" w:line="360" w:lineRule="auto"/>
        <w:ind w:firstLine="709"/>
        <w:jc w:val="both"/>
        <w:rPr>
          <w:rFonts w:ascii="Times New Roman" w:hAnsi="Times New Roman" w:cs="Times New Roman"/>
          <w:sz w:val="28"/>
          <w:szCs w:val="28"/>
        </w:rPr>
      </w:pPr>
    </w:p>
    <w:p w14:paraId="28BF9434" w14:textId="77777777" w:rsidR="00B03DF5" w:rsidRDefault="00B03DF5">
      <w:pPr>
        <w:rPr>
          <w:rFonts w:ascii="Times New Roman" w:hAnsi="Times New Roman" w:cs="Times New Roman"/>
          <w:b/>
          <w:bCs/>
          <w:sz w:val="28"/>
          <w:szCs w:val="28"/>
        </w:rPr>
      </w:pPr>
      <w:r>
        <w:rPr>
          <w:rFonts w:ascii="Times New Roman" w:hAnsi="Times New Roman" w:cs="Times New Roman"/>
          <w:b/>
          <w:bCs/>
          <w:sz w:val="28"/>
          <w:szCs w:val="28"/>
        </w:rPr>
        <w:br w:type="page"/>
      </w:r>
    </w:p>
    <w:p w14:paraId="5D166A54" w14:textId="2CD5FFB5" w:rsidR="00D6483B" w:rsidRPr="00D6483B" w:rsidRDefault="00D6483B" w:rsidP="00D6483B">
      <w:pPr>
        <w:spacing w:after="0" w:line="360" w:lineRule="auto"/>
        <w:jc w:val="center"/>
        <w:rPr>
          <w:rFonts w:ascii="Times New Roman" w:hAnsi="Times New Roman" w:cs="Times New Roman"/>
          <w:b/>
          <w:bCs/>
          <w:sz w:val="28"/>
          <w:szCs w:val="28"/>
        </w:rPr>
      </w:pPr>
      <w:r w:rsidRPr="00D6483B">
        <w:rPr>
          <w:rFonts w:ascii="Times New Roman" w:hAnsi="Times New Roman" w:cs="Times New Roman"/>
          <w:b/>
          <w:bCs/>
          <w:sz w:val="28"/>
          <w:szCs w:val="28"/>
        </w:rPr>
        <w:lastRenderedPageBreak/>
        <w:t>Заключение</w:t>
      </w:r>
    </w:p>
    <w:p w14:paraId="1CE71CD5" w14:textId="77777777" w:rsidR="00D6483B" w:rsidRDefault="00D6483B" w:rsidP="00D6483B">
      <w:pPr>
        <w:spacing w:after="0" w:line="360" w:lineRule="auto"/>
        <w:rPr>
          <w:rFonts w:ascii="Times New Roman" w:hAnsi="Times New Roman" w:cs="Times New Roman"/>
          <w:sz w:val="28"/>
          <w:szCs w:val="28"/>
        </w:rPr>
      </w:pPr>
    </w:p>
    <w:p w14:paraId="18CFDB2E" w14:textId="77777777" w:rsidR="00C6212F" w:rsidRDefault="00C6212F" w:rsidP="00C6212F">
      <w:pPr>
        <w:spacing w:after="0" w:line="360" w:lineRule="auto"/>
        <w:ind w:firstLine="709"/>
        <w:jc w:val="both"/>
        <w:rPr>
          <w:rFonts w:ascii="Times New Roman" w:hAnsi="Times New Roman" w:cs="Times New Roman"/>
          <w:sz w:val="28"/>
          <w:szCs w:val="28"/>
        </w:rPr>
      </w:pPr>
    </w:p>
    <w:p w14:paraId="24B4B56B" w14:textId="77777777" w:rsidR="00C6212F" w:rsidRDefault="00C6212F" w:rsidP="00C6212F">
      <w:pPr>
        <w:pStyle w:val="3"/>
        <w:shd w:val="clear" w:color="000000" w:fill="auto"/>
        <w:suppressAutoHyphens/>
        <w:spacing w:after="0" w:line="360" w:lineRule="auto"/>
        <w:ind w:left="0" w:firstLine="709"/>
        <w:jc w:val="both"/>
        <w:rPr>
          <w:rFonts w:ascii="Times New Roman" w:hAnsi="Times New Roman" w:cs="Times New Roman"/>
          <w:sz w:val="28"/>
          <w:szCs w:val="28"/>
        </w:rPr>
      </w:pPr>
      <w:r w:rsidRPr="0074264C">
        <w:rPr>
          <w:rFonts w:ascii="Times New Roman" w:hAnsi="Times New Roman" w:cs="Times New Roman"/>
          <w:sz w:val="28"/>
          <w:szCs w:val="28"/>
        </w:rPr>
        <w:t xml:space="preserve">Подводя итог </w:t>
      </w:r>
      <w:proofErr w:type="gramStart"/>
      <w:r w:rsidRPr="0074264C">
        <w:rPr>
          <w:rFonts w:ascii="Times New Roman" w:hAnsi="Times New Roman" w:cs="Times New Roman"/>
          <w:sz w:val="28"/>
          <w:szCs w:val="28"/>
        </w:rPr>
        <w:t>всему вышесказанному</w:t>
      </w:r>
      <w:proofErr w:type="gramEnd"/>
      <w:r w:rsidRPr="0074264C">
        <w:rPr>
          <w:rFonts w:ascii="Times New Roman" w:hAnsi="Times New Roman" w:cs="Times New Roman"/>
          <w:sz w:val="28"/>
          <w:szCs w:val="28"/>
        </w:rPr>
        <w:t xml:space="preserve"> можно сделать следующие выводы: технико-экономическое состояние </w:t>
      </w:r>
      <w:r>
        <w:rPr>
          <w:rFonts w:ascii="Times New Roman" w:hAnsi="Times New Roman" w:cs="Times New Roman"/>
          <w:sz w:val="28"/>
          <w:szCs w:val="28"/>
        </w:rPr>
        <w:t>«</w:t>
      </w:r>
      <w:r w:rsidRPr="00F80727">
        <w:rPr>
          <w:rFonts w:ascii="Times New Roman" w:hAnsi="Times New Roman" w:cs="Times New Roman"/>
          <w:sz w:val="28"/>
          <w:szCs w:val="28"/>
        </w:rPr>
        <w:t>Брестское угощение</w:t>
      </w:r>
      <w:r>
        <w:rPr>
          <w:rFonts w:ascii="Times New Roman" w:eastAsia="Times New Roman" w:hAnsi="Times New Roman" w:cs="Times New Roman"/>
          <w:sz w:val="28"/>
          <w:szCs w:val="24"/>
          <w:lang w:eastAsia="ru-RU"/>
        </w:rPr>
        <w:t>»</w:t>
      </w:r>
      <w:r w:rsidRPr="0074264C">
        <w:rPr>
          <w:rFonts w:ascii="Times New Roman" w:hAnsi="Times New Roman" w:cs="Times New Roman"/>
          <w:sz w:val="28"/>
          <w:szCs w:val="28"/>
        </w:rPr>
        <w:t xml:space="preserve"> в настоящее время довольно устойчивое, экономические показатели характеризуются как положительной (снижение себестоимости, повышение производительности персонала), так и отрицательной динамикой (уменьшение прибыли, увеличение затрат). </w:t>
      </w:r>
    </w:p>
    <w:p w14:paraId="00CA1BEE" w14:textId="77777777" w:rsidR="00C6212F" w:rsidRPr="00D6483B" w:rsidRDefault="00C6212F" w:rsidP="00C6212F">
      <w:pPr>
        <w:spacing w:after="0" w:line="360" w:lineRule="auto"/>
        <w:ind w:firstLine="709"/>
        <w:jc w:val="both"/>
        <w:rPr>
          <w:rFonts w:ascii="Times New Roman" w:hAnsi="Times New Roman" w:cs="Times New Roman"/>
          <w:sz w:val="28"/>
          <w:szCs w:val="28"/>
        </w:rPr>
      </w:pPr>
      <w:r w:rsidRPr="00D6483B">
        <w:rPr>
          <w:rFonts w:ascii="Times New Roman" w:hAnsi="Times New Roman" w:cs="Times New Roman"/>
          <w:sz w:val="28"/>
          <w:szCs w:val="28"/>
        </w:rPr>
        <w:t>Основная общая цель предприятия - четко выраженная причина его существования - обозначается как его миссия. Цели вырабатываются для осуществления этой миссии.</w:t>
      </w:r>
    </w:p>
    <w:p w14:paraId="649E18EE" w14:textId="33F4B9E7" w:rsidR="00C6212F" w:rsidRPr="004A6B33" w:rsidRDefault="00C6212F" w:rsidP="00C6212F">
      <w:pPr>
        <w:spacing w:after="0" w:line="360" w:lineRule="auto"/>
        <w:ind w:firstLine="709"/>
        <w:jc w:val="both"/>
        <w:rPr>
          <w:rFonts w:ascii="Times New Roman" w:hAnsi="Times New Roman" w:cs="Times New Roman"/>
          <w:sz w:val="28"/>
          <w:szCs w:val="28"/>
        </w:rPr>
      </w:pPr>
      <w:r w:rsidRPr="004A6B33">
        <w:rPr>
          <w:rFonts w:ascii="Times New Roman" w:hAnsi="Times New Roman" w:cs="Times New Roman"/>
          <w:sz w:val="28"/>
          <w:szCs w:val="28"/>
        </w:rPr>
        <w:t>Н</w:t>
      </w:r>
      <w:r w:rsidRPr="004A6B33">
        <w:rPr>
          <w:rFonts w:ascii="Times New Roman" w:hAnsi="Times New Roman" w:cs="Times New Roman"/>
          <w:sz w:val="28"/>
          <w:szCs w:val="28"/>
        </w:rPr>
        <w:t>орма</w:t>
      </w:r>
      <w:r>
        <w:rPr>
          <w:rFonts w:ascii="Times New Roman" w:hAnsi="Times New Roman" w:cs="Times New Roman"/>
          <w:sz w:val="28"/>
          <w:szCs w:val="28"/>
        </w:rPr>
        <w:t xml:space="preserve"> </w:t>
      </w:r>
      <w:r w:rsidRPr="004A6B33">
        <w:rPr>
          <w:rFonts w:ascii="Times New Roman" w:hAnsi="Times New Roman" w:cs="Times New Roman"/>
          <w:sz w:val="28"/>
          <w:szCs w:val="28"/>
        </w:rPr>
        <w:t>запаса зависит от вида продукции, спроса на нее. В среднем поставка товара осуществляется через 12 дней, весной и первые 2-летних месяца идет больше продаж, чем в другие периоды времени, т.к. спрос выше, чем в прошлые месяцы, поэтому нормы запаса в днях сокращаются.</w:t>
      </w:r>
    </w:p>
    <w:p w14:paraId="2D9052F0" w14:textId="77777777" w:rsidR="00C6212F" w:rsidRPr="00FA3F76" w:rsidRDefault="00C6212F" w:rsidP="00C6212F">
      <w:pPr>
        <w:shd w:val="clear" w:color="auto" w:fill="FFFFFF"/>
        <w:spacing w:after="0" w:line="360" w:lineRule="auto"/>
        <w:ind w:firstLine="709"/>
        <w:jc w:val="both"/>
        <w:rPr>
          <w:rFonts w:ascii="Times New Roman" w:hAnsi="Times New Roman"/>
          <w:sz w:val="28"/>
          <w:szCs w:val="28"/>
        </w:rPr>
      </w:pPr>
      <w:r w:rsidRPr="00FA3F76">
        <w:rPr>
          <w:rFonts w:ascii="Times New Roman" w:hAnsi="Times New Roman"/>
          <w:sz w:val="28"/>
          <w:szCs w:val="28"/>
        </w:rPr>
        <w:t>Численность персонала определяется исходя из функциональной целесообразности; общая численность работающих, согласно штатному расписанию, составляет 6 человек.</w:t>
      </w:r>
    </w:p>
    <w:p w14:paraId="68779B26" w14:textId="77777777" w:rsidR="00C6212F" w:rsidRPr="00B03DF5" w:rsidRDefault="00C6212F" w:rsidP="00C6212F">
      <w:pPr>
        <w:spacing w:after="0" w:line="360" w:lineRule="auto"/>
        <w:ind w:firstLine="709"/>
        <w:jc w:val="both"/>
        <w:rPr>
          <w:rFonts w:ascii="Times New Roman" w:hAnsi="Times New Roman" w:cs="Times New Roman"/>
          <w:sz w:val="28"/>
          <w:szCs w:val="28"/>
          <w:lang w:eastAsia="ru-RU"/>
        </w:rPr>
      </w:pPr>
      <w:r w:rsidRPr="00B03DF5">
        <w:rPr>
          <w:rFonts w:ascii="Times New Roman" w:hAnsi="Times New Roman" w:cs="Times New Roman"/>
          <w:sz w:val="28"/>
          <w:szCs w:val="28"/>
        </w:rPr>
        <w:t>Кассовый отчет также в зависимости от специфики деятельности торговой точки</w:t>
      </w:r>
      <w:r w:rsidRPr="00B03DF5">
        <w:rPr>
          <w:rFonts w:ascii="Times New Roman" w:hAnsi="Times New Roman" w:cs="Times New Roman"/>
          <w:sz w:val="28"/>
          <w:szCs w:val="28"/>
          <w:lang w:eastAsia="ru-RU"/>
        </w:rPr>
        <w:t xml:space="preserve"> может помимо кассовой ленты и отчета ККМ на начало и конец дня содержать приходные и расходные кассовые ордера, ведомость изъятия денежных средств инкассацией.</w:t>
      </w:r>
    </w:p>
    <w:p w14:paraId="6A641AC4" w14:textId="79183D36" w:rsidR="00C6212F" w:rsidRDefault="00C6212F" w:rsidP="00C6212F">
      <w:pPr>
        <w:spacing w:after="0" w:line="360" w:lineRule="auto"/>
        <w:ind w:firstLine="709"/>
        <w:jc w:val="both"/>
        <w:rPr>
          <w:rFonts w:ascii="Times New Roman" w:hAnsi="Times New Roman" w:cs="Times New Roman"/>
          <w:sz w:val="28"/>
          <w:szCs w:val="28"/>
        </w:rPr>
      </w:pPr>
      <w:r w:rsidRPr="00B03DF5">
        <w:rPr>
          <w:rFonts w:ascii="Times New Roman" w:hAnsi="Times New Roman" w:cs="Times New Roman"/>
          <w:sz w:val="28"/>
          <w:szCs w:val="28"/>
        </w:rPr>
        <w:t>Магазин работает в установленные для него дни и часы торговли, о чем на видном месте при входе вывешивается соответствующее объявление.</w:t>
      </w:r>
    </w:p>
    <w:p w14:paraId="51340B7E" w14:textId="77777777" w:rsidR="00D6483B" w:rsidRDefault="00D6483B" w:rsidP="00D6483B">
      <w:pPr>
        <w:spacing w:after="0" w:line="360" w:lineRule="auto"/>
        <w:rPr>
          <w:rFonts w:ascii="Times New Roman" w:hAnsi="Times New Roman" w:cs="Times New Roman"/>
          <w:sz w:val="28"/>
          <w:szCs w:val="28"/>
        </w:rPr>
      </w:pPr>
    </w:p>
    <w:p w14:paraId="597C6476" w14:textId="77777777" w:rsidR="00B03DF5" w:rsidRDefault="00B03DF5">
      <w:pPr>
        <w:rPr>
          <w:rFonts w:ascii="Times New Roman" w:hAnsi="Times New Roman" w:cs="Times New Roman"/>
          <w:b/>
          <w:bCs/>
          <w:sz w:val="28"/>
          <w:szCs w:val="28"/>
        </w:rPr>
      </w:pPr>
      <w:r>
        <w:rPr>
          <w:rFonts w:ascii="Times New Roman" w:hAnsi="Times New Roman" w:cs="Times New Roman"/>
          <w:b/>
          <w:bCs/>
          <w:sz w:val="28"/>
          <w:szCs w:val="28"/>
        </w:rPr>
        <w:br w:type="page"/>
      </w:r>
    </w:p>
    <w:p w14:paraId="3FF9F607" w14:textId="58A55360" w:rsidR="00D6483B" w:rsidRPr="00D6483B" w:rsidRDefault="00D6483B" w:rsidP="00D6483B">
      <w:pPr>
        <w:spacing w:after="0" w:line="360" w:lineRule="auto"/>
        <w:jc w:val="center"/>
        <w:rPr>
          <w:rFonts w:ascii="Times New Roman" w:hAnsi="Times New Roman" w:cs="Times New Roman"/>
          <w:b/>
          <w:bCs/>
          <w:sz w:val="28"/>
          <w:szCs w:val="28"/>
        </w:rPr>
      </w:pPr>
      <w:r w:rsidRPr="00D6483B">
        <w:rPr>
          <w:rFonts w:ascii="Times New Roman" w:hAnsi="Times New Roman" w:cs="Times New Roman"/>
          <w:b/>
          <w:bCs/>
          <w:sz w:val="28"/>
          <w:szCs w:val="28"/>
        </w:rPr>
        <w:lastRenderedPageBreak/>
        <w:t>Список использованных источников</w:t>
      </w:r>
    </w:p>
    <w:p w14:paraId="11ECA23B" w14:textId="77777777" w:rsidR="00D6483B" w:rsidRDefault="00D6483B" w:rsidP="00D6483B">
      <w:pPr>
        <w:spacing w:after="0" w:line="360" w:lineRule="auto"/>
        <w:rPr>
          <w:rFonts w:ascii="Times New Roman" w:hAnsi="Times New Roman" w:cs="Times New Roman"/>
          <w:sz w:val="28"/>
          <w:szCs w:val="28"/>
        </w:rPr>
      </w:pPr>
    </w:p>
    <w:p w14:paraId="25BA5F14" w14:textId="77777777" w:rsidR="002F0B3D" w:rsidRDefault="002F0B3D" w:rsidP="002F0B3D">
      <w:pPr>
        <w:pStyle w:val="ac"/>
        <w:numPr>
          <w:ilvl w:val="0"/>
          <w:numId w:val="25"/>
        </w:numPr>
        <w:spacing w:after="0" w:line="360" w:lineRule="auto"/>
        <w:jc w:val="both"/>
        <w:rPr>
          <w:rFonts w:ascii="Times New Roman" w:hAnsi="Times New Roman" w:cs="Times New Roman"/>
          <w:sz w:val="28"/>
          <w:szCs w:val="28"/>
        </w:rPr>
      </w:pPr>
      <w:r w:rsidRPr="002F0B3D">
        <w:rPr>
          <w:rFonts w:ascii="Times New Roman" w:hAnsi="Times New Roman" w:cs="Times New Roman"/>
          <w:sz w:val="28"/>
          <w:szCs w:val="28"/>
        </w:rPr>
        <w:t xml:space="preserve">Теория менеджмента: история управленческой </w:t>
      </w:r>
      <w:proofErr w:type="spellStart"/>
      <w:proofErr w:type="gramStart"/>
      <w:r w:rsidRPr="002F0B3D">
        <w:rPr>
          <w:rFonts w:ascii="Times New Roman" w:hAnsi="Times New Roman" w:cs="Times New Roman"/>
          <w:sz w:val="28"/>
          <w:szCs w:val="28"/>
        </w:rPr>
        <w:t>мысли,теория</w:t>
      </w:r>
      <w:proofErr w:type="spellEnd"/>
      <w:proofErr w:type="gramEnd"/>
      <w:r w:rsidRPr="002F0B3D">
        <w:rPr>
          <w:rFonts w:ascii="Times New Roman" w:hAnsi="Times New Roman" w:cs="Times New Roman"/>
          <w:sz w:val="28"/>
          <w:szCs w:val="28"/>
        </w:rPr>
        <w:t xml:space="preserve"> организации, организационное поведение/под редакцией И.С. </w:t>
      </w:r>
      <w:proofErr w:type="spellStart"/>
      <w:r w:rsidRPr="002F0B3D">
        <w:rPr>
          <w:rFonts w:ascii="Times New Roman" w:hAnsi="Times New Roman" w:cs="Times New Roman"/>
          <w:sz w:val="28"/>
          <w:szCs w:val="28"/>
        </w:rPr>
        <w:t>Межова</w:t>
      </w:r>
      <w:proofErr w:type="spellEnd"/>
      <w:r w:rsidRPr="002F0B3D">
        <w:rPr>
          <w:rFonts w:ascii="Times New Roman" w:hAnsi="Times New Roman" w:cs="Times New Roman"/>
          <w:sz w:val="28"/>
          <w:szCs w:val="28"/>
        </w:rPr>
        <w:t xml:space="preserve">, Новосибирск, НГТУ, 2014, с. 703 </w:t>
      </w:r>
    </w:p>
    <w:p w14:paraId="45C54C0F" w14:textId="77777777" w:rsidR="002F0B3D" w:rsidRDefault="002F0B3D" w:rsidP="002F0B3D">
      <w:pPr>
        <w:pStyle w:val="ac"/>
        <w:numPr>
          <w:ilvl w:val="0"/>
          <w:numId w:val="25"/>
        </w:numPr>
        <w:spacing w:after="0" w:line="360" w:lineRule="auto"/>
        <w:jc w:val="both"/>
        <w:rPr>
          <w:rFonts w:ascii="Times New Roman" w:hAnsi="Times New Roman" w:cs="Times New Roman"/>
          <w:sz w:val="28"/>
          <w:szCs w:val="28"/>
        </w:rPr>
      </w:pPr>
      <w:r w:rsidRPr="002F0B3D">
        <w:rPr>
          <w:rFonts w:ascii="Times New Roman" w:hAnsi="Times New Roman" w:cs="Times New Roman"/>
          <w:sz w:val="28"/>
          <w:szCs w:val="28"/>
        </w:rPr>
        <w:t xml:space="preserve">Смирнов Э.А. «Теория организации», М.: 2009г. </w:t>
      </w:r>
    </w:p>
    <w:p w14:paraId="5444B35D" w14:textId="77777777" w:rsidR="002F0B3D" w:rsidRDefault="002F0B3D" w:rsidP="002F0B3D">
      <w:pPr>
        <w:pStyle w:val="ac"/>
        <w:numPr>
          <w:ilvl w:val="0"/>
          <w:numId w:val="25"/>
        </w:numPr>
        <w:spacing w:after="0" w:line="360" w:lineRule="auto"/>
        <w:jc w:val="both"/>
        <w:rPr>
          <w:rFonts w:ascii="Times New Roman" w:hAnsi="Times New Roman" w:cs="Times New Roman"/>
          <w:sz w:val="28"/>
          <w:szCs w:val="28"/>
        </w:rPr>
      </w:pPr>
      <w:r w:rsidRPr="002F0B3D">
        <w:rPr>
          <w:rFonts w:ascii="Times New Roman" w:hAnsi="Times New Roman" w:cs="Times New Roman"/>
          <w:sz w:val="28"/>
          <w:szCs w:val="28"/>
        </w:rPr>
        <w:t xml:space="preserve">Мильнер Б.З. «Теория организации» М.: 2009г. </w:t>
      </w:r>
    </w:p>
    <w:p w14:paraId="50D70869" w14:textId="77777777" w:rsidR="002F0B3D" w:rsidRDefault="002F0B3D" w:rsidP="002F0B3D">
      <w:pPr>
        <w:pStyle w:val="ac"/>
        <w:numPr>
          <w:ilvl w:val="0"/>
          <w:numId w:val="25"/>
        </w:numPr>
        <w:spacing w:after="0" w:line="360" w:lineRule="auto"/>
        <w:jc w:val="both"/>
        <w:rPr>
          <w:rFonts w:ascii="Times New Roman" w:hAnsi="Times New Roman" w:cs="Times New Roman"/>
          <w:sz w:val="28"/>
          <w:szCs w:val="28"/>
        </w:rPr>
      </w:pPr>
      <w:proofErr w:type="spellStart"/>
      <w:r w:rsidRPr="002F0B3D">
        <w:rPr>
          <w:rFonts w:ascii="Times New Roman" w:hAnsi="Times New Roman" w:cs="Times New Roman"/>
          <w:sz w:val="28"/>
          <w:szCs w:val="28"/>
        </w:rPr>
        <w:t>Мескон</w:t>
      </w:r>
      <w:proofErr w:type="spellEnd"/>
      <w:r w:rsidRPr="002F0B3D">
        <w:rPr>
          <w:rFonts w:ascii="Times New Roman" w:hAnsi="Times New Roman" w:cs="Times New Roman"/>
          <w:sz w:val="28"/>
          <w:szCs w:val="28"/>
        </w:rPr>
        <w:t xml:space="preserve"> «Основы менеджмента» Л.: 2011г. </w:t>
      </w:r>
    </w:p>
    <w:p w14:paraId="4AFD9822" w14:textId="5F1201AC" w:rsidR="00D6483B" w:rsidRPr="002F0B3D" w:rsidRDefault="002F0B3D" w:rsidP="002F0B3D">
      <w:pPr>
        <w:pStyle w:val="ac"/>
        <w:numPr>
          <w:ilvl w:val="0"/>
          <w:numId w:val="25"/>
        </w:numPr>
        <w:spacing w:after="0" w:line="360" w:lineRule="auto"/>
        <w:jc w:val="both"/>
        <w:rPr>
          <w:rFonts w:ascii="Times New Roman" w:hAnsi="Times New Roman" w:cs="Times New Roman"/>
          <w:sz w:val="28"/>
          <w:szCs w:val="28"/>
        </w:rPr>
      </w:pPr>
      <w:proofErr w:type="spellStart"/>
      <w:r w:rsidRPr="002F0B3D">
        <w:rPr>
          <w:rFonts w:ascii="Times New Roman" w:hAnsi="Times New Roman" w:cs="Times New Roman"/>
          <w:sz w:val="28"/>
          <w:szCs w:val="28"/>
        </w:rPr>
        <w:t>Виханский</w:t>
      </w:r>
      <w:proofErr w:type="spellEnd"/>
      <w:r w:rsidRPr="002F0B3D">
        <w:rPr>
          <w:rFonts w:ascii="Times New Roman" w:hAnsi="Times New Roman" w:cs="Times New Roman"/>
          <w:sz w:val="28"/>
          <w:szCs w:val="28"/>
        </w:rPr>
        <w:t xml:space="preserve"> О.С., А.И. Наумов «Менеджмент», М.: 2006 г.</w:t>
      </w:r>
    </w:p>
    <w:p w14:paraId="35661577" w14:textId="77777777" w:rsidR="00B03DF5" w:rsidRPr="002F0B3D" w:rsidRDefault="00B03DF5" w:rsidP="002F0B3D">
      <w:pPr>
        <w:pStyle w:val="ac"/>
        <w:numPr>
          <w:ilvl w:val="0"/>
          <w:numId w:val="25"/>
        </w:numPr>
        <w:spacing w:after="0" w:line="360" w:lineRule="auto"/>
        <w:jc w:val="both"/>
        <w:rPr>
          <w:rFonts w:ascii="Times New Roman" w:hAnsi="Times New Roman" w:cs="Times New Roman"/>
          <w:sz w:val="28"/>
          <w:szCs w:val="28"/>
        </w:rPr>
      </w:pPr>
      <w:r w:rsidRPr="002F0B3D">
        <w:rPr>
          <w:rFonts w:ascii="Times New Roman" w:hAnsi="Times New Roman" w:cs="Times New Roman"/>
          <w:sz w:val="28"/>
          <w:szCs w:val="28"/>
        </w:rPr>
        <w:br w:type="page"/>
      </w:r>
    </w:p>
    <w:p w14:paraId="77A8C1C9" w14:textId="77777777" w:rsidR="00B03DF5" w:rsidRDefault="00D6483B" w:rsidP="00D6483B">
      <w:pPr>
        <w:spacing w:after="0" w:line="360" w:lineRule="auto"/>
        <w:jc w:val="center"/>
        <w:rPr>
          <w:rFonts w:ascii="Times New Roman" w:hAnsi="Times New Roman" w:cs="Times New Roman"/>
          <w:b/>
          <w:bCs/>
          <w:sz w:val="28"/>
          <w:szCs w:val="28"/>
        </w:rPr>
      </w:pPr>
      <w:r w:rsidRPr="00D6483B">
        <w:rPr>
          <w:rFonts w:ascii="Times New Roman" w:hAnsi="Times New Roman" w:cs="Times New Roman"/>
          <w:b/>
          <w:bCs/>
          <w:sz w:val="28"/>
          <w:szCs w:val="28"/>
        </w:rPr>
        <w:lastRenderedPageBreak/>
        <w:t>Приложения</w:t>
      </w:r>
    </w:p>
    <w:p w14:paraId="6ADFF6A9" w14:textId="77777777" w:rsidR="00B03DF5" w:rsidRDefault="00B03DF5" w:rsidP="00D6483B">
      <w:pPr>
        <w:spacing w:after="0" w:line="360" w:lineRule="auto"/>
        <w:jc w:val="center"/>
        <w:rPr>
          <w:rFonts w:ascii="Times New Roman" w:hAnsi="Times New Roman" w:cs="Times New Roman"/>
          <w:b/>
          <w:bCs/>
          <w:sz w:val="28"/>
          <w:szCs w:val="28"/>
        </w:rPr>
      </w:pPr>
    </w:p>
    <w:p w14:paraId="72CAA1EF" w14:textId="46D30AB3" w:rsidR="00B03DF5" w:rsidRPr="00B03DF5" w:rsidRDefault="00B03DF5" w:rsidP="00B03DF5">
      <w:pPr>
        <w:pStyle w:val="1"/>
        <w:shd w:val="clear" w:color="auto" w:fill="FFFFFF"/>
        <w:spacing w:before="0"/>
        <w:jc w:val="center"/>
        <w:rPr>
          <w:rFonts w:ascii="Times New Roman" w:hAnsi="Times New Roman" w:cs="Times New Roman"/>
          <w:b/>
          <w:bCs/>
          <w:color w:val="424242"/>
          <w:sz w:val="28"/>
          <w:szCs w:val="28"/>
        </w:rPr>
      </w:pPr>
      <w:r w:rsidRPr="00B03DF5">
        <w:rPr>
          <w:rFonts w:ascii="Times New Roman" w:hAnsi="Times New Roman" w:cs="Times New Roman"/>
          <w:b/>
          <w:bCs/>
          <w:color w:val="424242"/>
          <w:sz w:val="28"/>
          <w:szCs w:val="28"/>
        </w:rPr>
        <w:t>Положение об отделе розничной торговли</w:t>
      </w:r>
    </w:p>
    <w:p w14:paraId="294E4AAC" w14:textId="3B937390" w:rsidR="00B03DF5" w:rsidRPr="00B03DF5" w:rsidRDefault="00B03DF5" w:rsidP="00B03DF5">
      <w:pPr>
        <w:rPr>
          <w:rFonts w:ascii="Times New Roman" w:hAnsi="Times New Roman" w:cs="Times New Roman"/>
          <w:sz w:val="24"/>
          <w:szCs w:val="24"/>
        </w:rPr>
      </w:pPr>
    </w:p>
    <w:p w14:paraId="328CC973" w14:textId="77777777" w:rsidR="00B03DF5" w:rsidRPr="00B03DF5" w:rsidRDefault="00B03DF5" w:rsidP="00B03DF5">
      <w:pPr>
        <w:shd w:val="clear" w:color="auto" w:fill="FFFFFF"/>
        <w:spacing w:after="240" w:line="240" w:lineRule="auto"/>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xml:space="preserve">1. Отдел розничной </w:t>
      </w:r>
      <w:proofErr w:type="gramStart"/>
      <w:r w:rsidRPr="00B03DF5">
        <w:rPr>
          <w:rFonts w:ascii="Times New Roman" w:eastAsia="Times New Roman" w:hAnsi="Times New Roman" w:cs="Times New Roman"/>
          <w:color w:val="424242"/>
          <w:sz w:val="24"/>
          <w:szCs w:val="24"/>
          <w:lang w:eastAsia="ru-RU"/>
        </w:rPr>
        <w:t>торговли  является</w:t>
      </w:r>
      <w:proofErr w:type="gramEnd"/>
      <w:r w:rsidRPr="00B03DF5">
        <w:rPr>
          <w:rFonts w:ascii="Times New Roman" w:eastAsia="Times New Roman" w:hAnsi="Times New Roman" w:cs="Times New Roman"/>
          <w:color w:val="424242"/>
          <w:sz w:val="24"/>
          <w:szCs w:val="24"/>
          <w:lang w:eastAsia="ru-RU"/>
        </w:rPr>
        <w:t xml:space="preserve"> самостоятельным структурным подразделением предприятия.</w:t>
      </w:r>
      <w:r w:rsidRPr="00B03DF5">
        <w:rPr>
          <w:rFonts w:ascii="Times New Roman" w:eastAsia="Times New Roman" w:hAnsi="Times New Roman" w:cs="Times New Roman"/>
          <w:color w:val="424242"/>
          <w:sz w:val="24"/>
          <w:szCs w:val="24"/>
          <w:lang w:eastAsia="ru-RU"/>
        </w:rPr>
        <w:br/>
        <w:t>2. Отдел создается и ликвидируется приказом директора предприятия.</w:t>
      </w:r>
      <w:r w:rsidRPr="00B03DF5">
        <w:rPr>
          <w:rFonts w:ascii="Times New Roman" w:eastAsia="Times New Roman" w:hAnsi="Times New Roman" w:cs="Times New Roman"/>
          <w:color w:val="424242"/>
          <w:sz w:val="24"/>
          <w:szCs w:val="24"/>
          <w:lang w:eastAsia="ru-RU"/>
        </w:rPr>
        <w:br/>
        <w:t>3. Отдел подчиняется непосредственно директору  предприятия.</w:t>
      </w:r>
      <w:r w:rsidRPr="00B03DF5">
        <w:rPr>
          <w:rFonts w:ascii="Times New Roman" w:eastAsia="Times New Roman" w:hAnsi="Times New Roman" w:cs="Times New Roman"/>
          <w:color w:val="424242"/>
          <w:sz w:val="24"/>
          <w:szCs w:val="24"/>
          <w:lang w:eastAsia="ru-RU"/>
        </w:rPr>
        <w:br/>
        <w:t>4. Отдел возглавляет начальник, назначаемый на должность приказом директора предприятия.</w:t>
      </w:r>
      <w:r w:rsidRPr="00B03DF5">
        <w:rPr>
          <w:rFonts w:ascii="Times New Roman" w:eastAsia="Times New Roman" w:hAnsi="Times New Roman" w:cs="Times New Roman"/>
          <w:color w:val="424242"/>
          <w:sz w:val="24"/>
          <w:szCs w:val="24"/>
          <w:lang w:eastAsia="ru-RU"/>
        </w:rPr>
        <w:br/>
        <w:t>5. В своей деятельности отдел руководствуется:</w:t>
      </w:r>
      <w:r w:rsidRPr="00B03DF5">
        <w:rPr>
          <w:rFonts w:ascii="Times New Roman" w:eastAsia="Times New Roman" w:hAnsi="Times New Roman" w:cs="Times New Roman"/>
          <w:color w:val="424242"/>
          <w:sz w:val="24"/>
          <w:szCs w:val="24"/>
          <w:lang w:eastAsia="ru-RU"/>
        </w:rPr>
        <w:br/>
        <w:t>5.1. Уставом предприятия.</w:t>
      </w:r>
      <w:r w:rsidRPr="00B03DF5">
        <w:rPr>
          <w:rFonts w:ascii="Times New Roman" w:eastAsia="Times New Roman" w:hAnsi="Times New Roman" w:cs="Times New Roman"/>
          <w:color w:val="424242"/>
          <w:sz w:val="24"/>
          <w:szCs w:val="24"/>
          <w:lang w:eastAsia="ru-RU"/>
        </w:rPr>
        <w:br/>
        <w:t>5.2. Настоящим положением.</w:t>
      </w:r>
      <w:r w:rsidRPr="00B03DF5">
        <w:rPr>
          <w:rFonts w:ascii="Times New Roman" w:eastAsia="Times New Roman" w:hAnsi="Times New Roman" w:cs="Times New Roman"/>
          <w:color w:val="424242"/>
          <w:sz w:val="24"/>
          <w:szCs w:val="24"/>
          <w:lang w:eastAsia="ru-RU"/>
        </w:rPr>
        <w:br/>
        <w:t>5.3. ...</w:t>
      </w:r>
      <w:r w:rsidRPr="00B03DF5">
        <w:rPr>
          <w:rFonts w:ascii="Times New Roman" w:eastAsia="Times New Roman" w:hAnsi="Times New Roman" w:cs="Times New Roman"/>
          <w:color w:val="424242"/>
          <w:sz w:val="24"/>
          <w:szCs w:val="24"/>
          <w:lang w:eastAsia="ru-RU"/>
        </w:rPr>
        <w:br/>
        <w:t>6. ...</w:t>
      </w:r>
    </w:p>
    <w:p w14:paraId="5E18FDC4" w14:textId="77777777" w:rsidR="00B03DF5" w:rsidRPr="00B03DF5" w:rsidRDefault="00B03DF5" w:rsidP="00B03DF5">
      <w:pPr>
        <w:shd w:val="clear" w:color="auto" w:fill="FFFFFF"/>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b/>
          <w:bCs/>
          <w:color w:val="424242"/>
          <w:sz w:val="24"/>
          <w:szCs w:val="24"/>
          <w:lang w:eastAsia="ru-RU"/>
        </w:rPr>
        <w:t>II. Структура</w:t>
      </w:r>
    </w:p>
    <w:p w14:paraId="7FCC42DB" w14:textId="77777777" w:rsidR="00B03DF5" w:rsidRPr="00B03DF5" w:rsidRDefault="00B03DF5" w:rsidP="00B03DF5">
      <w:pPr>
        <w:shd w:val="clear" w:color="auto" w:fill="FFFFFF"/>
        <w:spacing w:after="240" w:line="240" w:lineRule="auto"/>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1. Структуру и штатную численность отдела утверждает директор предприятия по представлению начальника отдела розничной торговли и по согласованию с ____________________ (отделом кадров; отделом организации и оплаты труда)</w:t>
      </w:r>
      <w:r w:rsidRPr="00B03DF5">
        <w:rPr>
          <w:rFonts w:ascii="Times New Roman" w:eastAsia="Times New Roman" w:hAnsi="Times New Roman" w:cs="Times New Roman"/>
          <w:color w:val="424242"/>
          <w:sz w:val="24"/>
          <w:szCs w:val="24"/>
          <w:lang w:eastAsia="ru-RU"/>
        </w:rPr>
        <w:br/>
        <w:t>2. Отдел розничной торговли имеет в своем составе структурные подразделения (службы, группы, секторы, бюро, пр.) согласно нижеприведенной схеме.</w:t>
      </w:r>
    </w:p>
    <w:tbl>
      <w:tblPr>
        <w:tblW w:w="0" w:type="auto"/>
        <w:shd w:val="clear" w:color="auto" w:fill="FFFFFF"/>
        <w:tblCellMar>
          <w:left w:w="0" w:type="dxa"/>
          <w:right w:w="0" w:type="dxa"/>
        </w:tblCellMar>
        <w:tblLook w:val="04A0" w:firstRow="1" w:lastRow="0" w:firstColumn="1" w:lastColumn="0" w:noHBand="0" w:noVBand="1"/>
      </w:tblPr>
      <w:tblGrid>
        <w:gridCol w:w="240"/>
        <w:gridCol w:w="240"/>
        <w:gridCol w:w="1200"/>
        <w:gridCol w:w="1230"/>
        <w:gridCol w:w="1035"/>
        <w:gridCol w:w="1050"/>
        <w:gridCol w:w="1785"/>
        <w:gridCol w:w="1785"/>
        <w:gridCol w:w="240"/>
        <w:gridCol w:w="255"/>
      </w:tblGrid>
      <w:tr w:rsidR="00B03DF5" w:rsidRPr="00B03DF5" w14:paraId="63E9A0CA" w14:textId="77777777" w:rsidTr="00B03DF5">
        <w:tc>
          <w:tcPr>
            <w:tcW w:w="240" w:type="dxa"/>
            <w:tcBorders>
              <w:bottom w:val="nil"/>
            </w:tcBorders>
            <w:shd w:val="clear" w:color="auto" w:fill="FFFFFF"/>
            <w:tcMar>
              <w:top w:w="75" w:type="dxa"/>
              <w:left w:w="60" w:type="dxa"/>
              <w:bottom w:w="75" w:type="dxa"/>
              <w:right w:w="60" w:type="dxa"/>
            </w:tcMar>
            <w:hideMark/>
          </w:tcPr>
          <w:p w14:paraId="5A2DD906"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240" w:type="dxa"/>
            <w:tcBorders>
              <w:bottom w:val="nil"/>
            </w:tcBorders>
            <w:shd w:val="clear" w:color="auto" w:fill="FFFFFF"/>
            <w:tcMar>
              <w:top w:w="75" w:type="dxa"/>
              <w:left w:w="60" w:type="dxa"/>
              <w:bottom w:w="75" w:type="dxa"/>
              <w:right w:w="60" w:type="dxa"/>
            </w:tcMar>
            <w:hideMark/>
          </w:tcPr>
          <w:p w14:paraId="2BEB929F"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200" w:type="dxa"/>
            <w:tcBorders>
              <w:bottom w:val="nil"/>
            </w:tcBorders>
            <w:shd w:val="clear" w:color="auto" w:fill="FFFFFF"/>
            <w:tcMar>
              <w:top w:w="75" w:type="dxa"/>
              <w:left w:w="60" w:type="dxa"/>
              <w:bottom w:w="75" w:type="dxa"/>
              <w:right w:w="60" w:type="dxa"/>
            </w:tcMar>
            <w:hideMark/>
          </w:tcPr>
          <w:p w14:paraId="0764B6A1"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5100" w:type="dxa"/>
            <w:gridSpan w:val="4"/>
            <w:tcBorders>
              <w:bottom w:val="nil"/>
            </w:tcBorders>
            <w:shd w:val="clear" w:color="auto" w:fill="FFFFFF"/>
            <w:tcMar>
              <w:top w:w="75" w:type="dxa"/>
              <w:left w:w="60" w:type="dxa"/>
              <w:bottom w:w="75" w:type="dxa"/>
              <w:right w:w="60" w:type="dxa"/>
            </w:tcMar>
            <w:hideMark/>
          </w:tcPr>
          <w:p w14:paraId="3DBF024D"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ОТДЕЛ</w:t>
            </w:r>
            <w:r w:rsidRPr="00B03DF5">
              <w:rPr>
                <w:rFonts w:ascii="Times New Roman" w:eastAsia="Times New Roman" w:hAnsi="Times New Roman" w:cs="Times New Roman"/>
                <w:color w:val="424242"/>
                <w:sz w:val="24"/>
                <w:szCs w:val="24"/>
                <w:lang w:eastAsia="ru-RU"/>
              </w:rPr>
              <w:br/>
              <w:t>РОЗНИЧНОЙ ТОРГОВЛИ</w:t>
            </w:r>
          </w:p>
        </w:tc>
        <w:tc>
          <w:tcPr>
            <w:tcW w:w="1785" w:type="dxa"/>
            <w:tcBorders>
              <w:bottom w:val="nil"/>
            </w:tcBorders>
            <w:shd w:val="clear" w:color="auto" w:fill="FFFFFF"/>
            <w:tcMar>
              <w:top w:w="75" w:type="dxa"/>
              <w:left w:w="60" w:type="dxa"/>
              <w:bottom w:w="75" w:type="dxa"/>
              <w:right w:w="60" w:type="dxa"/>
            </w:tcMar>
            <w:hideMark/>
          </w:tcPr>
          <w:p w14:paraId="63C80635"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240" w:type="dxa"/>
            <w:tcBorders>
              <w:bottom w:val="nil"/>
            </w:tcBorders>
            <w:shd w:val="clear" w:color="auto" w:fill="FFFFFF"/>
            <w:tcMar>
              <w:top w:w="75" w:type="dxa"/>
              <w:left w:w="60" w:type="dxa"/>
              <w:bottom w:w="75" w:type="dxa"/>
              <w:right w:w="60" w:type="dxa"/>
            </w:tcMar>
            <w:hideMark/>
          </w:tcPr>
          <w:p w14:paraId="0BA30EFA"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255" w:type="dxa"/>
            <w:tcBorders>
              <w:bottom w:val="nil"/>
            </w:tcBorders>
            <w:shd w:val="clear" w:color="auto" w:fill="FFFFFF"/>
            <w:tcMar>
              <w:top w:w="75" w:type="dxa"/>
              <w:left w:w="60" w:type="dxa"/>
              <w:bottom w:w="75" w:type="dxa"/>
              <w:right w:w="60" w:type="dxa"/>
            </w:tcMar>
            <w:hideMark/>
          </w:tcPr>
          <w:p w14:paraId="098239A2"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r>
      <w:tr w:rsidR="00B03DF5" w:rsidRPr="00B03DF5" w14:paraId="2DCF06F1" w14:textId="77777777" w:rsidTr="00B03DF5">
        <w:tc>
          <w:tcPr>
            <w:tcW w:w="240" w:type="dxa"/>
            <w:tcBorders>
              <w:bottom w:val="nil"/>
            </w:tcBorders>
            <w:shd w:val="clear" w:color="auto" w:fill="FFFFFF"/>
            <w:tcMar>
              <w:top w:w="75" w:type="dxa"/>
              <w:left w:w="60" w:type="dxa"/>
              <w:bottom w:w="75" w:type="dxa"/>
              <w:right w:w="60" w:type="dxa"/>
            </w:tcMar>
            <w:hideMark/>
          </w:tcPr>
          <w:p w14:paraId="14CA5448"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240" w:type="dxa"/>
            <w:tcBorders>
              <w:bottom w:val="nil"/>
            </w:tcBorders>
            <w:shd w:val="clear" w:color="auto" w:fill="FFFFFF"/>
            <w:tcMar>
              <w:top w:w="75" w:type="dxa"/>
              <w:left w:w="60" w:type="dxa"/>
              <w:bottom w:w="75" w:type="dxa"/>
              <w:right w:w="60" w:type="dxa"/>
            </w:tcMar>
            <w:hideMark/>
          </w:tcPr>
          <w:p w14:paraId="310FFB0A"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200" w:type="dxa"/>
            <w:tcBorders>
              <w:bottom w:val="nil"/>
            </w:tcBorders>
            <w:shd w:val="clear" w:color="auto" w:fill="FFFFFF"/>
            <w:tcMar>
              <w:top w:w="75" w:type="dxa"/>
              <w:left w:w="60" w:type="dxa"/>
              <w:bottom w:w="75" w:type="dxa"/>
              <w:right w:w="60" w:type="dxa"/>
            </w:tcMar>
            <w:hideMark/>
          </w:tcPr>
          <w:p w14:paraId="4D1E80E7"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230" w:type="dxa"/>
            <w:tcBorders>
              <w:bottom w:val="nil"/>
            </w:tcBorders>
            <w:shd w:val="clear" w:color="auto" w:fill="FFFFFF"/>
            <w:tcMar>
              <w:top w:w="75" w:type="dxa"/>
              <w:left w:w="60" w:type="dxa"/>
              <w:bottom w:w="75" w:type="dxa"/>
              <w:right w:w="60" w:type="dxa"/>
            </w:tcMar>
            <w:hideMark/>
          </w:tcPr>
          <w:p w14:paraId="264408B1"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035" w:type="dxa"/>
            <w:tcBorders>
              <w:bottom w:val="nil"/>
            </w:tcBorders>
            <w:shd w:val="clear" w:color="auto" w:fill="FFFFFF"/>
            <w:tcMar>
              <w:top w:w="75" w:type="dxa"/>
              <w:left w:w="60" w:type="dxa"/>
              <w:bottom w:w="75" w:type="dxa"/>
              <w:right w:w="60" w:type="dxa"/>
            </w:tcMar>
            <w:hideMark/>
          </w:tcPr>
          <w:p w14:paraId="1B0E41EC"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050" w:type="dxa"/>
            <w:tcBorders>
              <w:bottom w:val="nil"/>
            </w:tcBorders>
            <w:shd w:val="clear" w:color="auto" w:fill="FFFFFF"/>
            <w:tcMar>
              <w:top w:w="75" w:type="dxa"/>
              <w:left w:w="60" w:type="dxa"/>
              <w:bottom w:w="75" w:type="dxa"/>
              <w:right w:w="60" w:type="dxa"/>
            </w:tcMar>
            <w:hideMark/>
          </w:tcPr>
          <w:p w14:paraId="0D03C97D"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785" w:type="dxa"/>
            <w:tcBorders>
              <w:bottom w:val="nil"/>
            </w:tcBorders>
            <w:shd w:val="clear" w:color="auto" w:fill="FFFFFF"/>
            <w:tcMar>
              <w:top w:w="75" w:type="dxa"/>
              <w:left w:w="60" w:type="dxa"/>
              <w:bottom w:w="75" w:type="dxa"/>
              <w:right w:w="60" w:type="dxa"/>
            </w:tcMar>
            <w:hideMark/>
          </w:tcPr>
          <w:p w14:paraId="65557036"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785" w:type="dxa"/>
            <w:tcBorders>
              <w:bottom w:val="nil"/>
            </w:tcBorders>
            <w:shd w:val="clear" w:color="auto" w:fill="FFFFFF"/>
            <w:tcMar>
              <w:top w:w="75" w:type="dxa"/>
              <w:left w:w="60" w:type="dxa"/>
              <w:bottom w:w="75" w:type="dxa"/>
              <w:right w:w="60" w:type="dxa"/>
            </w:tcMar>
            <w:hideMark/>
          </w:tcPr>
          <w:p w14:paraId="19BEC37A"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240" w:type="dxa"/>
            <w:tcBorders>
              <w:bottom w:val="nil"/>
            </w:tcBorders>
            <w:shd w:val="clear" w:color="auto" w:fill="FFFFFF"/>
            <w:tcMar>
              <w:top w:w="75" w:type="dxa"/>
              <w:left w:w="60" w:type="dxa"/>
              <w:bottom w:w="75" w:type="dxa"/>
              <w:right w:w="60" w:type="dxa"/>
            </w:tcMar>
            <w:hideMark/>
          </w:tcPr>
          <w:p w14:paraId="465DDC76"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255" w:type="dxa"/>
            <w:tcBorders>
              <w:bottom w:val="nil"/>
            </w:tcBorders>
            <w:shd w:val="clear" w:color="auto" w:fill="FFFFFF"/>
            <w:tcMar>
              <w:top w:w="75" w:type="dxa"/>
              <w:left w:w="60" w:type="dxa"/>
              <w:bottom w:w="75" w:type="dxa"/>
              <w:right w:w="60" w:type="dxa"/>
            </w:tcMar>
            <w:hideMark/>
          </w:tcPr>
          <w:p w14:paraId="19DF7D1A"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r>
      <w:tr w:rsidR="00B03DF5" w:rsidRPr="00B03DF5" w14:paraId="3AEC15C4" w14:textId="77777777" w:rsidTr="00B03DF5">
        <w:tc>
          <w:tcPr>
            <w:tcW w:w="240" w:type="dxa"/>
            <w:tcBorders>
              <w:bottom w:val="nil"/>
            </w:tcBorders>
            <w:shd w:val="clear" w:color="auto" w:fill="FFFFFF"/>
            <w:tcMar>
              <w:top w:w="75" w:type="dxa"/>
              <w:left w:w="60" w:type="dxa"/>
              <w:bottom w:w="75" w:type="dxa"/>
              <w:right w:w="60" w:type="dxa"/>
            </w:tcMar>
            <w:hideMark/>
          </w:tcPr>
          <w:p w14:paraId="7A4A23BD"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240" w:type="dxa"/>
            <w:tcBorders>
              <w:bottom w:val="nil"/>
            </w:tcBorders>
            <w:shd w:val="clear" w:color="auto" w:fill="FFFFFF"/>
            <w:tcMar>
              <w:top w:w="75" w:type="dxa"/>
              <w:left w:w="60" w:type="dxa"/>
              <w:bottom w:w="75" w:type="dxa"/>
              <w:right w:w="60" w:type="dxa"/>
            </w:tcMar>
            <w:hideMark/>
          </w:tcPr>
          <w:p w14:paraId="094A01D9"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200" w:type="dxa"/>
            <w:tcBorders>
              <w:bottom w:val="nil"/>
            </w:tcBorders>
            <w:shd w:val="clear" w:color="auto" w:fill="FFFFFF"/>
            <w:tcMar>
              <w:top w:w="75" w:type="dxa"/>
              <w:left w:w="60" w:type="dxa"/>
              <w:bottom w:w="75" w:type="dxa"/>
              <w:right w:w="60" w:type="dxa"/>
            </w:tcMar>
            <w:hideMark/>
          </w:tcPr>
          <w:p w14:paraId="7735A2CB"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230" w:type="dxa"/>
            <w:tcBorders>
              <w:bottom w:val="nil"/>
            </w:tcBorders>
            <w:shd w:val="clear" w:color="auto" w:fill="FFFFFF"/>
            <w:tcMar>
              <w:top w:w="75" w:type="dxa"/>
              <w:left w:w="60" w:type="dxa"/>
              <w:bottom w:w="75" w:type="dxa"/>
              <w:right w:w="60" w:type="dxa"/>
            </w:tcMar>
            <w:hideMark/>
          </w:tcPr>
          <w:p w14:paraId="5FB33217"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035" w:type="dxa"/>
            <w:tcBorders>
              <w:bottom w:val="nil"/>
            </w:tcBorders>
            <w:shd w:val="clear" w:color="auto" w:fill="FFFFFF"/>
            <w:tcMar>
              <w:top w:w="75" w:type="dxa"/>
              <w:left w:w="60" w:type="dxa"/>
              <w:bottom w:w="75" w:type="dxa"/>
              <w:right w:w="60" w:type="dxa"/>
            </w:tcMar>
            <w:hideMark/>
          </w:tcPr>
          <w:p w14:paraId="78958F5E"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050" w:type="dxa"/>
            <w:tcBorders>
              <w:bottom w:val="nil"/>
            </w:tcBorders>
            <w:shd w:val="clear" w:color="auto" w:fill="FFFFFF"/>
            <w:tcMar>
              <w:top w:w="75" w:type="dxa"/>
              <w:left w:w="60" w:type="dxa"/>
              <w:bottom w:w="75" w:type="dxa"/>
              <w:right w:w="60" w:type="dxa"/>
            </w:tcMar>
            <w:hideMark/>
          </w:tcPr>
          <w:p w14:paraId="1CAA0263"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785" w:type="dxa"/>
            <w:tcBorders>
              <w:bottom w:val="nil"/>
            </w:tcBorders>
            <w:shd w:val="clear" w:color="auto" w:fill="FFFFFF"/>
            <w:tcMar>
              <w:top w:w="75" w:type="dxa"/>
              <w:left w:w="60" w:type="dxa"/>
              <w:bottom w:w="75" w:type="dxa"/>
              <w:right w:w="60" w:type="dxa"/>
            </w:tcMar>
            <w:hideMark/>
          </w:tcPr>
          <w:p w14:paraId="412A3F8B"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785" w:type="dxa"/>
            <w:tcBorders>
              <w:bottom w:val="nil"/>
            </w:tcBorders>
            <w:shd w:val="clear" w:color="auto" w:fill="FFFFFF"/>
            <w:tcMar>
              <w:top w:w="75" w:type="dxa"/>
              <w:left w:w="60" w:type="dxa"/>
              <w:bottom w:w="75" w:type="dxa"/>
              <w:right w:w="60" w:type="dxa"/>
            </w:tcMar>
            <w:hideMark/>
          </w:tcPr>
          <w:p w14:paraId="0CD49E73"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240" w:type="dxa"/>
            <w:tcBorders>
              <w:bottom w:val="nil"/>
            </w:tcBorders>
            <w:shd w:val="clear" w:color="auto" w:fill="FFFFFF"/>
            <w:tcMar>
              <w:top w:w="75" w:type="dxa"/>
              <w:left w:w="60" w:type="dxa"/>
              <w:bottom w:w="75" w:type="dxa"/>
              <w:right w:w="60" w:type="dxa"/>
            </w:tcMar>
            <w:hideMark/>
          </w:tcPr>
          <w:p w14:paraId="53CF6B48"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255" w:type="dxa"/>
            <w:tcBorders>
              <w:bottom w:val="nil"/>
            </w:tcBorders>
            <w:shd w:val="clear" w:color="auto" w:fill="FFFFFF"/>
            <w:tcMar>
              <w:top w:w="75" w:type="dxa"/>
              <w:left w:w="60" w:type="dxa"/>
              <w:bottom w:w="75" w:type="dxa"/>
              <w:right w:w="60" w:type="dxa"/>
            </w:tcMar>
            <w:hideMark/>
          </w:tcPr>
          <w:p w14:paraId="57538A43"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r>
      <w:tr w:rsidR="00B03DF5" w:rsidRPr="00B03DF5" w14:paraId="4C5F35EA" w14:textId="77777777" w:rsidTr="00B03DF5">
        <w:tc>
          <w:tcPr>
            <w:tcW w:w="240" w:type="dxa"/>
            <w:tcBorders>
              <w:bottom w:val="nil"/>
            </w:tcBorders>
            <w:shd w:val="clear" w:color="auto" w:fill="FFFFFF"/>
            <w:tcMar>
              <w:top w:w="75" w:type="dxa"/>
              <w:left w:w="60" w:type="dxa"/>
              <w:bottom w:w="75" w:type="dxa"/>
              <w:right w:w="60" w:type="dxa"/>
            </w:tcMar>
            <w:hideMark/>
          </w:tcPr>
          <w:p w14:paraId="0E0BC97D"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240" w:type="dxa"/>
            <w:tcBorders>
              <w:bottom w:val="nil"/>
            </w:tcBorders>
            <w:shd w:val="clear" w:color="auto" w:fill="FFFFFF"/>
            <w:tcMar>
              <w:top w:w="75" w:type="dxa"/>
              <w:left w:w="60" w:type="dxa"/>
              <w:bottom w:w="75" w:type="dxa"/>
              <w:right w:w="60" w:type="dxa"/>
            </w:tcMar>
            <w:hideMark/>
          </w:tcPr>
          <w:p w14:paraId="753D663F"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2415" w:type="dxa"/>
            <w:gridSpan w:val="2"/>
            <w:tcBorders>
              <w:bottom w:val="nil"/>
            </w:tcBorders>
            <w:shd w:val="clear" w:color="auto" w:fill="FFFFFF"/>
            <w:tcMar>
              <w:top w:w="75" w:type="dxa"/>
              <w:left w:w="60" w:type="dxa"/>
              <w:bottom w:w="75" w:type="dxa"/>
              <w:right w:w="60" w:type="dxa"/>
            </w:tcMar>
            <w:hideMark/>
          </w:tcPr>
          <w:p w14:paraId="4F8874AC"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Торговый зал</w:t>
            </w:r>
          </w:p>
        </w:tc>
        <w:tc>
          <w:tcPr>
            <w:tcW w:w="1035" w:type="dxa"/>
            <w:tcBorders>
              <w:bottom w:val="nil"/>
            </w:tcBorders>
            <w:shd w:val="clear" w:color="auto" w:fill="FFFFFF"/>
            <w:tcMar>
              <w:top w:w="75" w:type="dxa"/>
              <w:left w:w="60" w:type="dxa"/>
              <w:bottom w:w="75" w:type="dxa"/>
              <w:right w:w="60" w:type="dxa"/>
            </w:tcMar>
            <w:hideMark/>
          </w:tcPr>
          <w:p w14:paraId="40F0D901"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050" w:type="dxa"/>
            <w:tcBorders>
              <w:bottom w:val="nil"/>
            </w:tcBorders>
            <w:shd w:val="clear" w:color="auto" w:fill="FFFFFF"/>
            <w:tcMar>
              <w:top w:w="75" w:type="dxa"/>
              <w:left w:w="60" w:type="dxa"/>
              <w:bottom w:w="75" w:type="dxa"/>
              <w:right w:w="60" w:type="dxa"/>
            </w:tcMar>
            <w:hideMark/>
          </w:tcPr>
          <w:p w14:paraId="72C1D221"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3570" w:type="dxa"/>
            <w:gridSpan w:val="2"/>
            <w:tcBorders>
              <w:bottom w:val="nil"/>
            </w:tcBorders>
            <w:shd w:val="clear" w:color="auto" w:fill="FFFFFF"/>
            <w:tcMar>
              <w:top w:w="75" w:type="dxa"/>
              <w:left w:w="60" w:type="dxa"/>
              <w:bottom w:w="75" w:type="dxa"/>
              <w:right w:w="60" w:type="dxa"/>
            </w:tcMar>
            <w:hideMark/>
          </w:tcPr>
          <w:p w14:paraId="10A722DE"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Бюро бухгалтерского</w:t>
            </w:r>
            <w:r w:rsidRPr="00B03DF5">
              <w:rPr>
                <w:rFonts w:ascii="Times New Roman" w:eastAsia="Times New Roman" w:hAnsi="Times New Roman" w:cs="Times New Roman"/>
                <w:color w:val="424242"/>
                <w:sz w:val="24"/>
                <w:szCs w:val="24"/>
                <w:lang w:eastAsia="ru-RU"/>
              </w:rPr>
              <w:br/>
              <w:t>учета и отчетности</w:t>
            </w:r>
          </w:p>
        </w:tc>
        <w:tc>
          <w:tcPr>
            <w:tcW w:w="240" w:type="dxa"/>
            <w:tcBorders>
              <w:bottom w:val="nil"/>
            </w:tcBorders>
            <w:shd w:val="clear" w:color="auto" w:fill="FFFFFF"/>
            <w:tcMar>
              <w:top w:w="75" w:type="dxa"/>
              <w:left w:w="60" w:type="dxa"/>
              <w:bottom w:w="75" w:type="dxa"/>
              <w:right w:w="60" w:type="dxa"/>
            </w:tcMar>
            <w:hideMark/>
          </w:tcPr>
          <w:p w14:paraId="76F16142"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255" w:type="dxa"/>
            <w:tcBorders>
              <w:bottom w:val="nil"/>
            </w:tcBorders>
            <w:shd w:val="clear" w:color="auto" w:fill="FFFFFF"/>
            <w:tcMar>
              <w:top w:w="75" w:type="dxa"/>
              <w:left w:w="60" w:type="dxa"/>
              <w:bottom w:w="75" w:type="dxa"/>
              <w:right w:w="60" w:type="dxa"/>
            </w:tcMar>
            <w:hideMark/>
          </w:tcPr>
          <w:p w14:paraId="252D0D2D"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r>
      <w:tr w:rsidR="00B03DF5" w:rsidRPr="00B03DF5" w14:paraId="139A10DA" w14:textId="77777777" w:rsidTr="00B03DF5">
        <w:tc>
          <w:tcPr>
            <w:tcW w:w="240" w:type="dxa"/>
            <w:tcBorders>
              <w:bottom w:val="nil"/>
            </w:tcBorders>
            <w:shd w:val="clear" w:color="auto" w:fill="FFFFFF"/>
            <w:tcMar>
              <w:top w:w="75" w:type="dxa"/>
              <w:left w:w="60" w:type="dxa"/>
              <w:bottom w:w="75" w:type="dxa"/>
              <w:right w:w="60" w:type="dxa"/>
            </w:tcMar>
            <w:hideMark/>
          </w:tcPr>
          <w:p w14:paraId="7BA41F2E"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240" w:type="dxa"/>
            <w:tcBorders>
              <w:bottom w:val="nil"/>
            </w:tcBorders>
            <w:shd w:val="clear" w:color="auto" w:fill="FFFFFF"/>
            <w:tcMar>
              <w:top w:w="75" w:type="dxa"/>
              <w:left w:w="60" w:type="dxa"/>
              <w:bottom w:w="75" w:type="dxa"/>
              <w:right w:w="60" w:type="dxa"/>
            </w:tcMar>
            <w:hideMark/>
          </w:tcPr>
          <w:p w14:paraId="624D2B5C"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200" w:type="dxa"/>
            <w:tcBorders>
              <w:bottom w:val="nil"/>
            </w:tcBorders>
            <w:shd w:val="clear" w:color="auto" w:fill="FFFFFF"/>
            <w:tcMar>
              <w:top w:w="75" w:type="dxa"/>
              <w:left w:w="60" w:type="dxa"/>
              <w:bottom w:w="75" w:type="dxa"/>
              <w:right w:w="60" w:type="dxa"/>
            </w:tcMar>
            <w:hideMark/>
          </w:tcPr>
          <w:p w14:paraId="458547CE" w14:textId="77777777" w:rsidR="00B03DF5" w:rsidRPr="00B03DF5" w:rsidRDefault="00B03DF5" w:rsidP="00B03DF5">
            <w:pPr>
              <w:spacing w:after="240" w:line="240" w:lineRule="auto"/>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230" w:type="dxa"/>
            <w:tcBorders>
              <w:bottom w:val="nil"/>
            </w:tcBorders>
            <w:shd w:val="clear" w:color="auto" w:fill="FFFFFF"/>
            <w:tcMar>
              <w:top w:w="75" w:type="dxa"/>
              <w:left w:w="60" w:type="dxa"/>
              <w:bottom w:w="75" w:type="dxa"/>
              <w:right w:w="60" w:type="dxa"/>
            </w:tcMar>
            <w:hideMark/>
          </w:tcPr>
          <w:p w14:paraId="25208C72" w14:textId="77777777" w:rsidR="00B03DF5" w:rsidRPr="00B03DF5" w:rsidRDefault="00B03DF5" w:rsidP="00B03DF5">
            <w:pPr>
              <w:spacing w:after="240" w:line="240" w:lineRule="auto"/>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035" w:type="dxa"/>
            <w:tcBorders>
              <w:bottom w:val="nil"/>
            </w:tcBorders>
            <w:shd w:val="clear" w:color="auto" w:fill="FFFFFF"/>
            <w:tcMar>
              <w:top w:w="75" w:type="dxa"/>
              <w:left w:w="60" w:type="dxa"/>
              <w:bottom w:w="75" w:type="dxa"/>
              <w:right w:w="60" w:type="dxa"/>
            </w:tcMar>
            <w:hideMark/>
          </w:tcPr>
          <w:p w14:paraId="6CB8A663"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050" w:type="dxa"/>
            <w:tcBorders>
              <w:bottom w:val="nil"/>
            </w:tcBorders>
            <w:shd w:val="clear" w:color="auto" w:fill="FFFFFF"/>
            <w:tcMar>
              <w:top w:w="75" w:type="dxa"/>
              <w:left w:w="60" w:type="dxa"/>
              <w:bottom w:w="75" w:type="dxa"/>
              <w:right w:w="60" w:type="dxa"/>
            </w:tcMar>
            <w:hideMark/>
          </w:tcPr>
          <w:p w14:paraId="02D40DEB"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785" w:type="dxa"/>
            <w:tcBorders>
              <w:bottom w:val="nil"/>
            </w:tcBorders>
            <w:shd w:val="clear" w:color="auto" w:fill="FFFFFF"/>
            <w:tcMar>
              <w:top w:w="75" w:type="dxa"/>
              <w:left w:w="60" w:type="dxa"/>
              <w:bottom w:w="75" w:type="dxa"/>
              <w:right w:w="60" w:type="dxa"/>
            </w:tcMar>
            <w:hideMark/>
          </w:tcPr>
          <w:p w14:paraId="1C269DDB" w14:textId="77777777" w:rsidR="00B03DF5" w:rsidRPr="00B03DF5" w:rsidRDefault="00B03DF5" w:rsidP="00B03DF5">
            <w:pPr>
              <w:spacing w:after="240" w:line="240" w:lineRule="auto"/>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785" w:type="dxa"/>
            <w:tcBorders>
              <w:bottom w:val="nil"/>
            </w:tcBorders>
            <w:shd w:val="clear" w:color="auto" w:fill="FFFFFF"/>
            <w:tcMar>
              <w:top w:w="75" w:type="dxa"/>
              <w:left w:w="60" w:type="dxa"/>
              <w:bottom w:w="75" w:type="dxa"/>
              <w:right w:w="60" w:type="dxa"/>
            </w:tcMar>
            <w:hideMark/>
          </w:tcPr>
          <w:p w14:paraId="108297DB" w14:textId="77777777" w:rsidR="00B03DF5" w:rsidRPr="00B03DF5" w:rsidRDefault="00B03DF5" w:rsidP="00B03DF5">
            <w:pPr>
              <w:spacing w:after="240" w:line="240" w:lineRule="auto"/>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240" w:type="dxa"/>
            <w:tcBorders>
              <w:bottom w:val="nil"/>
            </w:tcBorders>
            <w:shd w:val="clear" w:color="auto" w:fill="FFFFFF"/>
            <w:tcMar>
              <w:top w:w="75" w:type="dxa"/>
              <w:left w:w="60" w:type="dxa"/>
              <w:bottom w:w="75" w:type="dxa"/>
              <w:right w:w="60" w:type="dxa"/>
            </w:tcMar>
            <w:hideMark/>
          </w:tcPr>
          <w:p w14:paraId="7D086700"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255" w:type="dxa"/>
            <w:tcBorders>
              <w:bottom w:val="nil"/>
            </w:tcBorders>
            <w:shd w:val="clear" w:color="auto" w:fill="FFFFFF"/>
            <w:tcMar>
              <w:top w:w="75" w:type="dxa"/>
              <w:left w:w="60" w:type="dxa"/>
              <w:bottom w:w="75" w:type="dxa"/>
              <w:right w:w="60" w:type="dxa"/>
            </w:tcMar>
            <w:hideMark/>
          </w:tcPr>
          <w:p w14:paraId="46645EEA"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r>
      <w:tr w:rsidR="00B03DF5" w:rsidRPr="00B03DF5" w14:paraId="6738F401" w14:textId="77777777" w:rsidTr="00B03DF5">
        <w:tc>
          <w:tcPr>
            <w:tcW w:w="240" w:type="dxa"/>
            <w:tcBorders>
              <w:bottom w:val="nil"/>
            </w:tcBorders>
            <w:shd w:val="clear" w:color="auto" w:fill="FFFFFF"/>
            <w:tcMar>
              <w:top w:w="75" w:type="dxa"/>
              <w:left w:w="60" w:type="dxa"/>
              <w:bottom w:w="75" w:type="dxa"/>
              <w:right w:w="60" w:type="dxa"/>
            </w:tcMar>
            <w:hideMark/>
          </w:tcPr>
          <w:p w14:paraId="18852682"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240" w:type="dxa"/>
            <w:tcBorders>
              <w:bottom w:val="nil"/>
            </w:tcBorders>
            <w:shd w:val="clear" w:color="auto" w:fill="FFFFFF"/>
            <w:tcMar>
              <w:top w:w="75" w:type="dxa"/>
              <w:left w:w="60" w:type="dxa"/>
              <w:bottom w:w="75" w:type="dxa"/>
              <w:right w:w="60" w:type="dxa"/>
            </w:tcMar>
            <w:hideMark/>
          </w:tcPr>
          <w:p w14:paraId="4722FC41"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200" w:type="dxa"/>
            <w:tcBorders>
              <w:bottom w:val="nil"/>
            </w:tcBorders>
            <w:shd w:val="clear" w:color="auto" w:fill="FFFFFF"/>
            <w:tcMar>
              <w:top w:w="75" w:type="dxa"/>
              <w:left w:w="60" w:type="dxa"/>
              <w:bottom w:w="75" w:type="dxa"/>
              <w:right w:w="60" w:type="dxa"/>
            </w:tcMar>
            <w:hideMark/>
          </w:tcPr>
          <w:p w14:paraId="243417D7"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230" w:type="dxa"/>
            <w:tcBorders>
              <w:bottom w:val="nil"/>
            </w:tcBorders>
            <w:shd w:val="clear" w:color="auto" w:fill="FFFFFF"/>
            <w:tcMar>
              <w:top w:w="75" w:type="dxa"/>
              <w:left w:w="60" w:type="dxa"/>
              <w:bottom w:w="75" w:type="dxa"/>
              <w:right w:w="60" w:type="dxa"/>
            </w:tcMar>
            <w:hideMark/>
          </w:tcPr>
          <w:p w14:paraId="7D835EDB"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035" w:type="dxa"/>
            <w:tcBorders>
              <w:bottom w:val="nil"/>
            </w:tcBorders>
            <w:shd w:val="clear" w:color="auto" w:fill="FFFFFF"/>
            <w:tcMar>
              <w:top w:w="75" w:type="dxa"/>
              <w:left w:w="60" w:type="dxa"/>
              <w:bottom w:w="75" w:type="dxa"/>
              <w:right w:w="60" w:type="dxa"/>
            </w:tcMar>
            <w:hideMark/>
          </w:tcPr>
          <w:p w14:paraId="33DAE9E6"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050" w:type="dxa"/>
            <w:tcBorders>
              <w:bottom w:val="nil"/>
            </w:tcBorders>
            <w:shd w:val="clear" w:color="auto" w:fill="FFFFFF"/>
            <w:tcMar>
              <w:top w:w="75" w:type="dxa"/>
              <w:left w:w="60" w:type="dxa"/>
              <w:bottom w:w="75" w:type="dxa"/>
              <w:right w:w="60" w:type="dxa"/>
            </w:tcMar>
            <w:hideMark/>
          </w:tcPr>
          <w:p w14:paraId="704BFD96"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785" w:type="dxa"/>
            <w:tcBorders>
              <w:bottom w:val="nil"/>
            </w:tcBorders>
            <w:shd w:val="clear" w:color="auto" w:fill="FFFFFF"/>
            <w:tcMar>
              <w:top w:w="75" w:type="dxa"/>
              <w:left w:w="60" w:type="dxa"/>
              <w:bottom w:w="75" w:type="dxa"/>
              <w:right w:w="60" w:type="dxa"/>
            </w:tcMar>
            <w:hideMark/>
          </w:tcPr>
          <w:p w14:paraId="2E4C45F3"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785" w:type="dxa"/>
            <w:tcBorders>
              <w:bottom w:val="nil"/>
            </w:tcBorders>
            <w:shd w:val="clear" w:color="auto" w:fill="FFFFFF"/>
            <w:tcMar>
              <w:top w:w="75" w:type="dxa"/>
              <w:left w:w="60" w:type="dxa"/>
              <w:bottom w:w="75" w:type="dxa"/>
              <w:right w:w="60" w:type="dxa"/>
            </w:tcMar>
            <w:hideMark/>
          </w:tcPr>
          <w:p w14:paraId="3F2448D4"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240" w:type="dxa"/>
            <w:tcBorders>
              <w:bottom w:val="nil"/>
            </w:tcBorders>
            <w:shd w:val="clear" w:color="auto" w:fill="FFFFFF"/>
            <w:tcMar>
              <w:top w:w="75" w:type="dxa"/>
              <w:left w:w="60" w:type="dxa"/>
              <w:bottom w:w="75" w:type="dxa"/>
              <w:right w:w="60" w:type="dxa"/>
            </w:tcMar>
            <w:hideMark/>
          </w:tcPr>
          <w:p w14:paraId="6E0AC6C7"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255" w:type="dxa"/>
            <w:tcBorders>
              <w:bottom w:val="nil"/>
            </w:tcBorders>
            <w:shd w:val="clear" w:color="auto" w:fill="FFFFFF"/>
            <w:tcMar>
              <w:top w:w="75" w:type="dxa"/>
              <w:left w:w="60" w:type="dxa"/>
              <w:bottom w:w="75" w:type="dxa"/>
              <w:right w:w="60" w:type="dxa"/>
            </w:tcMar>
            <w:hideMark/>
          </w:tcPr>
          <w:p w14:paraId="2E78B15C"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r>
      <w:tr w:rsidR="00B03DF5" w:rsidRPr="00B03DF5" w14:paraId="54A25D29" w14:textId="77777777" w:rsidTr="00B03DF5">
        <w:tc>
          <w:tcPr>
            <w:tcW w:w="240" w:type="dxa"/>
            <w:tcBorders>
              <w:bottom w:val="nil"/>
            </w:tcBorders>
            <w:shd w:val="clear" w:color="auto" w:fill="FFFFFF"/>
            <w:tcMar>
              <w:top w:w="75" w:type="dxa"/>
              <w:left w:w="60" w:type="dxa"/>
              <w:bottom w:w="75" w:type="dxa"/>
              <w:right w:w="60" w:type="dxa"/>
            </w:tcMar>
            <w:hideMark/>
          </w:tcPr>
          <w:p w14:paraId="0EF5C58C"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240" w:type="dxa"/>
            <w:tcBorders>
              <w:bottom w:val="nil"/>
            </w:tcBorders>
            <w:shd w:val="clear" w:color="auto" w:fill="FFFFFF"/>
            <w:tcMar>
              <w:top w:w="75" w:type="dxa"/>
              <w:left w:w="60" w:type="dxa"/>
              <w:bottom w:w="75" w:type="dxa"/>
              <w:right w:w="60" w:type="dxa"/>
            </w:tcMar>
            <w:hideMark/>
          </w:tcPr>
          <w:p w14:paraId="05A85704"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2415" w:type="dxa"/>
            <w:gridSpan w:val="2"/>
            <w:tcBorders>
              <w:bottom w:val="nil"/>
            </w:tcBorders>
            <w:shd w:val="clear" w:color="auto" w:fill="FFFFFF"/>
            <w:tcMar>
              <w:top w:w="75" w:type="dxa"/>
              <w:left w:w="60" w:type="dxa"/>
              <w:bottom w:w="75" w:type="dxa"/>
              <w:right w:w="60" w:type="dxa"/>
            </w:tcMar>
            <w:hideMark/>
          </w:tcPr>
          <w:p w14:paraId="261EEF0D"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Склад</w:t>
            </w:r>
            <w:r w:rsidRPr="00B03DF5">
              <w:rPr>
                <w:rFonts w:ascii="Times New Roman" w:eastAsia="Times New Roman" w:hAnsi="Times New Roman" w:cs="Times New Roman"/>
                <w:color w:val="424242"/>
                <w:sz w:val="24"/>
                <w:szCs w:val="24"/>
                <w:lang w:eastAsia="ru-RU"/>
              </w:rPr>
              <w:br/>
              <w:t>(кладовая)</w:t>
            </w:r>
          </w:p>
        </w:tc>
        <w:tc>
          <w:tcPr>
            <w:tcW w:w="1035" w:type="dxa"/>
            <w:tcBorders>
              <w:bottom w:val="nil"/>
            </w:tcBorders>
            <w:shd w:val="clear" w:color="auto" w:fill="FFFFFF"/>
            <w:tcMar>
              <w:top w:w="75" w:type="dxa"/>
              <w:left w:w="60" w:type="dxa"/>
              <w:bottom w:w="75" w:type="dxa"/>
              <w:right w:w="60" w:type="dxa"/>
            </w:tcMar>
            <w:hideMark/>
          </w:tcPr>
          <w:p w14:paraId="0BC57ADA"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050" w:type="dxa"/>
            <w:tcBorders>
              <w:bottom w:val="nil"/>
            </w:tcBorders>
            <w:shd w:val="clear" w:color="auto" w:fill="FFFFFF"/>
            <w:tcMar>
              <w:top w:w="75" w:type="dxa"/>
              <w:left w:w="60" w:type="dxa"/>
              <w:bottom w:w="75" w:type="dxa"/>
              <w:right w:w="60" w:type="dxa"/>
            </w:tcMar>
            <w:hideMark/>
          </w:tcPr>
          <w:p w14:paraId="3206A85B"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3570" w:type="dxa"/>
            <w:gridSpan w:val="2"/>
            <w:tcBorders>
              <w:bottom w:val="nil"/>
            </w:tcBorders>
            <w:shd w:val="clear" w:color="auto" w:fill="FFFFFF"/>
            <w:tcMar>
              <w:top w:w="75" w:type="dxa"/>
              <w:left w:w="60" w:type="dxa"/>
              <w:bottom w:w="75" w:type="dxa"/>
              <w:right w:w="60" w:type="dxa"/>
            </w:tcMar>
            <w:hideMark/>
          </w:tcPr>
          <w:p w14:paraId="44757683"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Товароведческое</w:t>
            </w:r>
            <w:r w:rsidRPr="00B03DF5">
              <w:rPr>
                <w:rFonts w:ascii="Times New Roman" w:eastAsia="Times New Roman" w:hAnsi="Times New Roman" w:cs="Times New Roman"/>
                <w:color w:val="424242"/>
                <w:sz w:val="24"/>
                <w:szCs w:val="24"/>
                <w:lang w:eastAsia="ru-RU"/>
              </w:rPr>
              <w:br/>
              <w:t>бюро</w:t>
            </w:r>
          </w:p>
        </w:tc>
        <w:tc>
          <w:tcPr>
            <w:tcW w:w="240" w:type="dxa"/>
            <w:tcBorders>
              <w:bottom w:val="nil"/>
            </w:tcBorders>
            <w:shd w:val="clear" w:color="auto" w:fill="FFFFFF"/>
            <w:tcMar>
              <w:top w:w="75" w:type="dxa"/>
              <w:left w:w="60" w:type="dxa"/>
              <w:bottom w:w="75" w:type="dxa"/>
              <w:right w:w="60" w:type="dxa"/>
            </w:tcMar>
            <w:hideMark/>
          </w:tcPr>
          <w:p w14:paraId="6950560E"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255" w:type="dxa"/>
            <w:tcBorders>
              <w:bottom w:val="nil"/>
            </w:tcBorders>
            <w:shd w:val="clear" w:color="auto" w:fill="FFFFFF"/>
            <w:tcMar>
              <w:top w:w="75" w:type="dxa"/>
              <w:left w:w="60" w:type="dxa"/>
              <w:bottom w:w="75" w:type="dxa"/>
              <w:right w:w="60" w:type="dxa"/>
            </w:tcMar>
            <w:hideMark/>
          </w:tcPr>
          <w:p w14:paraId="4A024874"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r>
      <w:tr w:rsidR="00B03DF5" w:rsidRPr="00B03DF5" w14:paraId="0FF2722B" w14:textId="77777777" w:rsidTr="00B03DF5">
        <w:tc>
          <w:tcPr>
            <w:tcW w:w="240" w:type="dxa"/>
            <w:tcBorders>
              <w:bottom w:val="nil"/>
            </w:tcBorders>
            <w:shd w:val="clear" w:color="auto" w:fill="FFFFFF"/>
            <w:tcMar>
              <w:top w:w="75" w:type="dxa"/>
              <w:left w:w="60" w:type="dxa"/>
              <w:bottom w:w="75" w:type="dxa"/>
              <w:right w:w="60" w:type="dxa"/>
            </w:tcMar>
            <w:hideMark/>
          </w:tcPr>
          <w:p w14:paraId="73DCD19F"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240" w:type="dxa"/>
            <w:tcBorders>
              <w:bottom w:val="nil"/>
            </w:tcBorders>
            <w:shd w:val="clear" w:color="auto" w:fill="FFFFFF"/>
            <w:tcMar>
              <w:top w:w="75" w:type="dxa"/>
              <w:left w:w="60" w:type="dxa"/>
              <w:bottom w:w="75" w:type="dxa"/>
              <w:right w:w="60" w:type="dxa"/>
            </w:tcMar>
            <w:hideMark/>
          </w:tcPr>
          <w:p w14:paraId="7962B7E5"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200" w:type="dxa"/>
            <w:tcBorders>
              <w:bottom w:val="nil"/>
            </w:tcBorders>
            <w:shd w:val="clear" w:color="auto" w:fill="FFFFFF"/>
            <w:tcMar>
              <w:top w:w="75" w:type="dxa"/>
              <w:left w:w="60" w:type="dxa"/>
              <w:bottom w:w="75" w:type="dxa"/>
              <w:right w:w="60" w:type="dxa"/>
            </w:tcMar>
            <w:hideMark/>
          </w:tcPr>
          <w:p w14:paraId="5B35C533" w14:textId="77777777" w:rsidR="00B03DF5" w:rsidRPr="00B03DF5" w:rsidRDefault="00B03DF5" w:rsidP="00B03DF5">
            <w:pPr>
              <w:spacing w:after="240" w:line="240" w:lineRule="auto"/>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230" w:type="dxa"/>
            <w:tcBorders>
              <w:bottom w:val="nil"/>
            </w:tcBorders>
            <w:shd w:val="clear" w:color="auto" w:fill="FFFFFF"/>
            <w:tcMar>
              <w:top w:w="75" w:type="dxa"/>
              <w:left w:w="60" w:type="dxa"/>
              <w:bottom w:w="75" w:type="dxa"/>
              <w:right w:w="60" w:type="dxa"/>
            </w:tcMar>
            <w:hideMark/>
          </w:tcPr>
          <w:p w14:paraId="38DB1CDB" w14:textId="77777777" w:rsidR="00B03DF5" w:rsidRPr="00B03DF5" w:rsidRDefault="00B03DF5" w:rsidP="00B03DF5">
            <w:pPr>
              <w:spacing w:after="240" w:line="240" w:lineRule="auto"/>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035" w:type="dxa"/>
            <w:tcBorders>
              <w:bottom w:val="nil"/>
            </w:tcBorders>
            <w:shd w:val="clear" w:color="auto" w:fill="FFFFFF"/>
            <w:tcMar>
              <w:top w:w="75" w:type="dxa"/>
              <w:left w:w="60" w:type="dxa"/>
              <w:bottom w:w="75" w:type="dxa"/>
              <w:right w:w="60" w:type="dxa"/>
            </w:tcMar>
            <w:hideMark/>
          </w:tcPr>
          <w:p w14:paraId="48EEC38B"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050" w:type="dxa"/>
            <w:tcBorders>
              <w:bottom w:val="nil"/>
            </w:tcBorders>
            <w:shd w:val="clear" w:color="auto" w:fill="FFFFFF"/>
            <w:tcMar>
              <w:top w:w="75" w:type="dxa"/>
              <w:left w:w="60" w:type="dxa"/>
              <w:bottom w:w="75" w:type="dxa"/>
              <w:right w:w="60" w:type="dxa"/>
            </w:tcMar>
            <w:hideMark/>
          </w:tcPr>
          <w:p w14:paraId="0AD07800"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785" w:type="dxa"/>
            <w:tcBorders>
              <w:bottom w:val="nil"/>
            </w:tcBorders>
            <w:shd w:val="clear" w:color="auto" w:fill="FFFFFF"/>
            <w:tcMar>
              <w:top w:w="75" w:type="dxa"/>
              <w:left w:w="60" w:type="dxa"/>
              <w:bottom w:w="75" w:type="dxa"/>
              <w:right w:w="60" w:type="dxa"/>
            </w:tcMar>
            <w:hideMark/>
          </w:tcPr>
          <w:p w14:paraId="7A985CEE" w14:textId="77777777" w:rsidR="00B03DF5" w:rsidRPr="00B03DF5" w:rsidRDefault="00B03DF5" w:rsidP="00B03DF5">
            <w:pPr>
              <w:spacing w:after="240" w:line="240" w:lineRule="auto"/>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785" w:type="dxa"/>
            <w:tcBorders>
              <w:bottom w:val="nil"/>
            </w:tcBorders>
            <w:shd w:val="clear" w:color="auto" w:fill="FFFFFF"/>
            <w:tcMar>
              <w:top w:w="75" w:type="dxa"/>
              <w:left w:w="60" w:type="dxa"/>
              <w:bottom w:w="75" w:type="dxa"/>
              <w:right w:w="60" w:type="dxa"/>
            </w:tcMar>
            <w:hideMark/>
          </w:tcPr>
          <w:p w14:paraId="42321ADC" w14:textId="77777777" w:rsidR="00B03DF5" w:rsidRPr="00B03DF5" w:rsidRDefault="00B03DF5" w:rsidP="00B03DF5">
            <w:pPr>
              <w:spacing w:after="240" w:line="240" w:lineRule="auto"/>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240" w:type="dxa"/>
            <w:tcBorders>
              <w:bottom w:val="nil"/>
            </w:tcBorders>
            <w:shd w:val="clear" w:color="auto" w:fill="FFFFFF"/>
            <w:tcMar>
              <w:top w:w="75" w:type="dxa"/>
              <w:left w:w="60" w:type="dxa"/>
              <w:bottom w:w="75" w:type="dxa"/>
              <w:right w:w="60" w:type="dxa"/>
            </w:tcMar>
            <w:hideMark/>
          </w:tcPr>
          <w:p w14:paraId="173D4244"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255" w:type="dxa"/>
            <w:tcBorders>
              <w:bottom w:val="nil"/>
            </w:tcBorders>
            <w:shd w:val="clear" w:color="auto" w:fill="FFFFFF"/>
            <w:tcMar>
              <w:top w:w="75" w:type="dxa"/>
              <w:left w:w="60" w:type="dxa"/>
              <w:bottom w:w="75" w:type="dxa"/>
              <w:right w:w="60" w:type="dxa"/>
            </w:tcMar>
            <w:hideMark/>
          </w:tcPr>
          <w:p w14:paraId="2423E41A"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r>
      <w:tr w:rsidR="00B03DF5" w:rsidRPr="00B03DF5" w14:paraId="358E5AF1" w14:textId="77777777" w:rsidTr="00B03DF5">
        <w:tc>
          <w:tcPr>
            <w:tcW w:w="240" w:type="dxa"/>
            <w:tcBorders>
              <w:bottom w:val="nil"/>
            </w:tcBorders>
            <w:shd w:val="clear" w:color="auto" w:fill="FFFFFF"/>
            <w:tcMar>
              <w:top w:w="75" w:type="dxa"/>
              <w:left w:w="60" w:type="dxa"/>
              <w:bottom w:w="75" w:type="dxa"/>
              <w:right w:w="60" w:type="dxa"/>
            </w:tcMar>
            <w:hideMark/>
          </w:tcPr>
          <w:p w14:paraId="6312A25A"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240" w:type="dxa"/>
            <w:tcBorders>
              <w:bottom w:val="nil"/>
            </w:tcBorders>
            <w:shd w:val="clear" w:color="auto" w:fill="FFFFFF"/>
            <w:tcMar>
              <w:top w:w="75" w:type="dxa"/>
              <w:left w:w="60" w:type="dxa"/>
              <w:bottom w:w="75" w:type="dxa"/>
              <w:right w:w="60" w:type="dxa"/>
            </w:tcMar>
            <w:hideMark/>
          </w:tcPr>
          <w:p w14:paraId="5CEB4284"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200" w:type="dxa"/>
            <w:tcBorders>
              <w:bottom w:val="nil"/>
            </w:tcBorders>
            <w:shd w:val="clear" w:color="auto" w:fill="FFFFFF"/>
            <w:tcMar>
              <w:top w:w="75" w:type="dxa"/>
              <w:left w:w="60" w:type="dxa"/>
              <w:bottom w:w="75" w:type="dxa"/>
              <w:right w:w="60" w:type="dxa"/>
            </w:tcMar>
            <w:hideMark/>
          </w:tcPr>
          <w:p w14:paraId="4863AA67" w14:textId="77777777" w:rsidR="00B03DF5" w:rsidRPr="00B03DF5" w:rsidRDefault="00B03DF5" w:rsidP="00B03DF5">
            <w:pPr>
              <w:spacing w:after="240" w:line="240" w:lineRule="auto"/>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230" w:type="dxa"/>
            <w:tcBorders>
              <w:bottom w:val="nil"/>
            </w:tcBorders>
            <w:shd w:val="clear" w:color="auto" w:fill="FFFFFF"/>
            <w:tcMar>
              <w:top w:w="75" w:type="dxa"/>
              <w:left w:w="60" w:type="dxa"/>
              <w:bottom w:w="75" w:type="dxa"/>
              <w:right w:w="60" w:type="dxa"/>
            </w:tcMar>
            <w:hideMark/>
          </w:tcPr>
          <w:p w14:paraId="328D1333" w14:textId="77777777" w:rsidR="00B03DF5" w:rsidRPr="00B03DF5" w:rsidRDefault="00B03DF5" w:rsidP="00B03DF5">
            <w:pPr>
              <w:spacing w:after="240" w:line="240" w:lineRule="auto"/>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035" w:type="dxa"/>
            <w:tcBorders>
              <w:bottom w:val="nil"/>
            </w:tcBorders>
            <w:shd w:val="clear" w:color="auto" w:fill="FFFFFF"/>
            <w:tcMar>
              <w:top w:w="75" w:type="dxa"/>
              <w:left w:w="60" w:type="dxa"/>
              <w:bottom w:w="75" w:type="dxa"/>
              <w:right w:w="60" w:type="dxa"/>
            </w:tcMar>
            <w:hideMark/>
          </w:tcPr>
          <w:p w14:paraId="692666F0"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050" w:type="dxa"/>
            <w:tcBorders>
              <w:bottom w:val="nil"/>
            </w:tcBorders>
            <w:shd w:val="clear" w:color="auto" w:fill="FFFFFF"/>
            <w:tcMar>
              <w:top w:w="75" w:type="dxa"/>
              <w:left w:w="60" w:type="dxa"/>
              <w:bottom w:w="75" w:type="dxa"/>
              <w:right w:w="60" w:type="dxa"/>
            </w:tcMar>
            <w:hideMark/>
          </w:tcPr>
          <w:p w14:paraId="0147F61C"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785" w:type="dxa"/>
            <w:tcBorders>
              <w:bottom w:val="nil"/>
            </w:tcBorders>
            <w:shd w:val="clear" w:color="auto" w:fill="FFFFFF"/>
            <w:tcMar>
              <w:top w:w="75" w:type="dxa"/>
              <w:left w:w="60" w:type="dxa"/>
              <w:bottom w:w="75" w:type="dxa"/>
              <w:right w:w="60" w:type="dxa"/>
            </w:tcMar>
            <w:hideMark/>
          </w:tcPr>
          <w:p w14:paraId="40B93962" w14:textId="77777777" w:rsidR="00B03DF5" w:rsidRPr="00B03DF5" w:rsidRDefault="00B03DF5" w:rsidP="00B03DF5">
            <w:pPr>
              <w:spacing w:after="240" w:line="240" w:lineRule="auto"/>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785" w:type="dxa"/>
            <w:tcBorders>
              <w:bottom w:val="nil"/>
            </w:tcBorders>
            <w:shd w:val="clear" w:color="auto" w:fill="FFFFFF"/>
            <w:tcMar>
              <w:top w:w="75" w:type="dxa"/>
              <w:left w:w="60" w:type="dxa"/>
              <w:bottom w:w="75" w:type="dxa"/>
              <w:right w:w="60" w:type="dxa"/>
            </w:tcMar>
            <w:hideMark/>
          </w:tcPr>
          <w:p w14:paraId="1CDB3AB3" w14:textId="77777777" w:rsidR="00B03DF5" w:rsidRPr="00B03DF5" w:rsidRDefault="00B03DF5" w:rsidP="00B03DF5">
            <w:pPr>
              <w:spacing w:after="240" w:line="240" w:lineRule="auto"/>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240" w:type="dxa"/>
            <w:tcBorders>
              <w:bottom w:val="nil"/>
            </w:tcBorders>
            <w:shd w:val="clear" w:color="auto" w:fill="FFFFFF"/>
            <w:tcMar>
              <w:top w:w="75" w:type="dxa"/>
              <w:left w:w="60" w:type="dxa"/>
              <w:bottom w:w="75" w:type="dxa"/>
              <w:right w:w="60" w:type="dxa"/>
            </w:tcMar>
            <w:hideMark/>
          </w:tcPr>
          <w:p w14:paraId="216798A8"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255" w:type="dxa"/>
            <w:tcBorders>
              <w:bottom w:val="nil"/>
            </w:tcBorders>
            <w:shd w:val="clear" w:color="auto" w:fill="FFFFFF"/>
            <w:tcMar>
              <w:top w:w="75" w:type="dxa"/>
              <w:left w:w="60" w:type="dxa"/>
              <w:bottom w:w="75" w:type="dxa"/>
              <w:right w:w="60" w:type="dxa"/>
            </w:tcMar>
            <w:hideMark/>
          </w:tcPr>
          <w:p w14:paraId="1E581E47"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r>
    </w:tbl>
    <w:p w14:paraId="31439E87" w14:textId="77777777" w:rsidR="00B03DF5" w:rsidRPr="00B03DF5" w:rsidRDefault="00B03DF5" w:rsidP="00B03DF5">
      <w:pPr>
        <w:shd w:val="clear" w:color="auto" w:fill="FFFFFF"/>
        <w:spacing w:after="240" w:line="240" w:lineRule="auto"/>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lastRenderedPageBreak/>
        <w:t>3. Руководители структурных подразделений (бюро, секторов, пр.) в составе отдела розничной торговли, другие работники отдела назначаются на должности и освобождаются от должностей приказом директора предприятия по представлению начальника отдела розничной торговли.</w:t>
      </w:r>
      <w:r w:rsidRPr="00B03DF5">
        <w:rPr>
          <w:rFonts w:ascii="Times New Roman" w:eastAsia="Times New Roman" w:hAnsi="Times New Roman" w:cs="Times New Roman"/>
          <w:color w:val="424242"/>
          <w:sz w:val="24"/>
          <w:szCs w:val="24"/>
          <w:lang w:eastAsia="ru-RU"/>
        </w:rPr>
        <w:br/>
        <w:t>4. Положения о подразделениях отдела розничной торговли (бюро, секторах, группах, пр.) утверждаются начальником отдела, а распределение обязанностей между сотрудниками подразделений производится</w:t>
      </w:r>
    </w:p>
    <w:tbl>
      <w:tblPr>
        <w:tblW w:w="0" w:type="auto"/>
        <w:shd w:val="clear" w:color="auto" w:fill="FFFFFF"/>
        <w:tblCellMar>
          <w:left w:w="0" w:type="dxa"/>
          <w:right w:w="0" w:type="dxa"/>
        </w:tblCellMar>
        <w:tblLook w:val="04A0" w:firstRow="1" w:lastRow="0" w:firstColumn="1" w:lastColumn="0" w:noHBand="0" w:noVBand="1"/>
      </w:tblPr>
      <w:tblGrid>
        <w:gridCol w:w="9075"/>
      </w:tblGrid>
      <w:tr w:rsidR="00B03DF5" w:rsidRPr="00B03DF5" w14:paraId="57BD663E" w14:textId="77777777" w:rsidTr="00B03DF5">
        <w:tc>
          <w:tcPr>
            <w:tcW w:w="9075" w:type="dxa"/>
            <w:tcBorders>
              <w:bottom w:val="nil"/>
            </w:tcBorders>
            <w:shd w:val="clear" w:color="auto" w:fill="FFFFFF"/>
            <w:tcMar>
              <w:top w:w="75" w:type="dxa"/>
              <w:left w:w="60" w:type="dxa"/>
              <w:bottom w:w="75" w:type="dxa"/>
              <w:right w:w="60" w:type="dxa"/>
            </w:tcMar>
            <w:hideMark/>
          </w:tcPr>
          <w:p w14:paraId="0A2565C1"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r>
      <w:tr w:rsidR="00B03DF5" w:rsidRPr="00B03DF5" w14:paraId="0F1ED8D6" w14:textId="77777777" w:rsidTr="00B03DF5">
        <w:tc>
          <w:tcPr>
            <w:tcW w:w="9075" w:type="dxa"/>
            <w:tcBorders>
              <w:bottom w:val="nil"/>
            </w:tcBorders>
            <w:shd w:val="clear" w:color="auto" w:fill="FFFFFF"/>
            <w:tcMar>
              <w:top w:w="75" w:type="dxa"/>
              <w:left w:w="60" w:type="dxa"/>
              <w:bottom w:w="75" w:type="dxa"/>
              <w:right w:w="60" w:type="dxa"/>
            </w:tcMar>
            <w:hideMark/>
          </w:tcPr>
          <w:p w14:paraId="18083D28"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(руководителями бюро, секторов, групп; заместителем(</w:t>
            </w:r>
            <w:proofErr w:type="spellStart"/>
            <w:r w:rsidRPr="00B03DF5">
              <w:rPr>
                <w:rFonts w:ascii="Times New Roman" w:eastAsia="Times New Roman" w:hAnsi="Times New Roman" w:cs="Times New Roman"/>
                <w:color w:val="424242"/>
                <w:sz w:val="24"/>
                <w:szCs w:val="24"/>
                <w:lang w:eastAsia="ru-RU"/>
              </w:rPr>
              <w:t>ями</w:t>
            </w:r>
            <w:proofErr w:type="spellEnd"/>
            <w:r w:rsidRPr="00B03DF5">
              <w:rPr>
                <w:rFonts w:ascii="Times New Roman" w:eastAsia="Times New Roman" w:hAnsi="Times New Roman" w:cs="Times New Roman"/>
                <w:color w:val="424242"/>
                <w:sz w:val="24"/>
                <w:szCs w:val="24"/>
                <w:lang w:eastAsia="ru-RU"/>
              </w:rPr>
              <w:t>) начальника отдела)</w:t>
            </w:r>
          </w:p>
        </w:tc>
      </w:tr>
    </w:tbl>
    <w:p w14:paraId="2D715126" w14:textId="77777777" w:rsidR="00B03DF5" w:rsidRPr="00B03DF5" w:rsidRDefault="00B03DF5" w:rsidP="00B03DF5">
      <w:pPr>
        <w:shd w:val="clear" w:color="auto" w:fill="FFFFFF"/>
        <w:spacing w:after="240" w:line="240" w:lineRule="auto"/>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5. ...</w:t>
      </w:r>
    </w:p>
    <w:p w14:paraId="6F42FC9D" w14:textId="77777777" w:rsidR="00B03DF5" w:rsidRPr="00B03DF5" w:rsidRDefault="00B03DF5" w:rsidP="00B03DF5">
      <w:pPr>
        <w:shd w:val="clear" w:color="auto" w:fill="FFFFFF"/>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b/>
          <w:bCs/>
          <w:color w:val="424242"/>
          <w:sz w:val="24"/>
          <w:szCs w:val="24"/>
          <w:lang w:eastAsia="ru-RU"/>
        </w:rPr>
        <w:t>III. Задачи</w:t>
      </w:r>
    </w:p>
    <w:p w14:paraId="77E1FCC2" w14:textId="77777777" w:rsidR="00B03DF5" w:rsidRPr="00B03DF5" w:rsidRDefault="00B03DF5" w:rsidP="00B03DF5">
      <w:pPr>
        <w:shd w:val="clear" w:color="auto" w:fill="FFFFFF"/>
        <w:spacing w:after="240" w:line="240" w:lineRule="auto"/>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1. Организация продажи продукции в розницу.</w:t>
      </w:r>
      <w:r w:rsidRPr="00B03DF5">
        <w:rPr>
          <w:rFonts w:ascii="Times New Roman" w:eastAsia="Times New Roman" w:hAnsi="Times New Roman" w:cs="Times New Roman"/>
          <w:color w:val="424242"/>
          <w:sz w:val="24"/>
          <w:szCs w:val="24"/>
          <w:lang w:eastAsia="ru-RU"/>
        </w:rPr>
        <w:br/>
        <w:t>2. Учет реализованной продукции.</w:t>
      </w:r>
      <w:r w:rsidRPr="00B03DF5">
        <w:rPr>
          <w:rFonts w:ascii="Times New Roman" w:eastAsia="Times New Roman" w:hAnsi="Times New Roman" w:cs="Times New Roman"/>
          <w:color w:val="424242"/>
          <w:sz w:val="24"/>
          <w:szCs w:val="24"/>
          <w:lang w:eastAsia="ru-RU"/>
        </w:rPr>
        <w:br/>
        <w:t>3. ...</w:t>
      </w:r>
    </w:p>
    <w:p w14:paraId="33AA83B5" w14:textId="77777777" w:rsidR="00B03DF5" w:rsidRPr="00B03DF5" w:rsidRDefault="00B03DF5" w:rsidP="00B03DF5">
      <w:pPr>
        <w:shd w:val="clear" w:color="auto" w:fill="FFFFFF"/>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b/>
          <w:bCs/>
          <w:color w:val="424242"/>
          <w:sz w:val="24"/>
          <w:szCs w:val="24"/>
          <w:lang w:eastAsia="ru-RU"/>
        </w:rPr>
        <w:t>IV. Функции</w:t>
      </w:r>
    </w:p>
    <w:p w14:paraId="2F8B7984" w14:textId="77777777" w:rsidR="00B03DF5" w:rsidRPr="00B03DF5" w:rsidRDefault="00B03DF5" w:rsidP="00B03DF5">
      <w:pPr>
        <w:shd w:val="clear" w:color="auto" w:fill="FFFFFF"/>
        <w:spacing w:after="240" w:line="240" w:lineRule="auto"/>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1. Приемка продукции , произведенной предприятием, а также приобретенной по договорам мены (бартера) на склад (в кладовую), рассортировка, комплектация.</w:t>
      </w:r>
      <w:r w:rsidRPr="00B03DF5">
        <w:rPr>
          <w:rFonts w:ascii="Times New Roman" w:eastAsia="Times New Roman" w:hAnsi="Times New Roman" w:cs="Times New Roman"/>
          <w:color w:val="424242"/>
          <w:sz w:val="24"/>
          <w:szCs w:val="24"/>
          <w:lang w:eastAsia="ru-RU"/>
        </w:rPr>
        <w:br/>
        <w:t>2. Реализация товаров в розницу (розничным покупателям).</w:t>
      </w:r>
      <w:r w:rsidRPr="00B03DF5">
        <w:rPr>
          <w:rFonts w:ascii="Times New Roman" w:eastAsia="Times New Roman" w:hAnsi="Times New Roman" w:cs="Times New Roman"/>
          <w:color w:val="424242"/>
          <w:sz w:val="24"/>
          <w:szCs w:val="24"/>
          <w:lang w:eastAsia="ru-RU"/>
        </w:rPr>
        <w:br/>
        <w:t>3. Применение прогрессивных форм торгового обслуживания.</w:t>
      </w:r>
      <w:r w:rsidRPr="00B03DF5">
        <w:rPr>
          <w:rFonts w:ascii="Times New Roman" w:eastAsia="Times New Roman" w:hAnsi="Times New Roman" w:cs="Times New Roman"/>
          <w:color w:val="424242"/>
          <w:sz w:val="24"/>
          <w:szCs w:val="24"/>
          <w:lang w:eastAsia="ru-RU"/>
        </w:rPr>
        <w:br/>
        <w:t>4. Создание условий для правильного выбора товаров покупателями.</w:t>
      </w:r>
      <w:r w:rsidRPr="00B03DF5">
        <w:rPr>
          <w:rFonts w:ascii="Times New Roman" w:eastAsia="Times New Roman" w:hAnsi="Times New Roman" w:cs="Times New Roman"/>
          <w:color w:val="424242"/>
          <w:sz w:val="24"/>
          <w:szCs w:val="24"/>
          <w:lang w:eastAsia="ru-RU"/>
        </w:rPr>
        <w:br/>
        <w:t>5. Оформление и получение лицензий, соответствующих разрешений, и иных документов.</w:t>
      </w:r>
      <w:r w:rsidRPr="00B03DF5">
        <w:rPr>
          <w:rFonts w:ascii="Times New Roman" w:eastAsia="Times New Roman" w:hAnsi="Times New Roman" w:cs="Times New Roman"/>
          <w:color w:val="424242"/>
          <w:sz w:val="24"/>
          <w:szCs w:val="24"/>
          <w:lang w:eastAsia="ru-RU"/>
        </w:rPr>
        <w:br/>
        <w:t>6. Оформление кассовых и товарных операций, а также выдача покупателям кассовых, товарных чеков.</w:t>
      </w:r>
      <w:r w:rsidRPr="00B03DF5">
        <w:rPr>
          <w:rFonts w:ascii="Times New Roman" w:eastAsia="Times New Roman" w:hAnsi="Times New Roman" w:cs="Times New Roman"/>
          <w:color w:val="424242"/>
          <w:sz w:val="24"/>
          <w:szCs w:val="24"/>
          <w:lang w:eastAsia="ru-RU"/>
        </w:rPr>
        <w:br/>
        <w:t>7. Доведение информации о товарах до сведения покупателей при продаже товаров, а также предоставление для ознакомления документов, предусмотренных законодательством (сертификатов соответствия, деклараций о соответствии, гигиенических заключений, пр.).</w:t>
      </w:r>
      <w:r w:rsidRPr="00B03DF5">
        <w:rPr>
          <w:rFonts w:ascii="Times New Roman" w:eastAsia="Times New Roman" w:hAnsi="Times New Roman" w:cs="Times New Roman"/>
          <w:color w:val="424242"/>
          <w:sz w:val="24"/>
          <w:szCs w:val="24"/>
          <w:lang w:eastAsia="ru-RU"/>
        </w:rPr>
        <w:br/>
        <w:t>8. Обеспечение исправности торгового оборудования, контрольно-кассовых машин, средств измерения, соблюдение правил хранения и использования торгово-</w:t>
      </w:r>
      <w:proofErr w:type="spellStart"/>
      <w:r w:rsidRPr="00B03DF5">
        <w:rPr>
          <w:rFonts w:ascii="Times New Roman" w:eastAsia="Times New Roman" w:hAnsi="Times New Roman" w:cs="Times New Roman"/>
          <w:color w:val="424242"/>
          <w:sz w:val="24"/>
          <w:szCs w:val="24"/>
          <w:lang w:eastAsia="ru-RU"/>
        </w:rPr>
        <w:t>го</w:t>
      </w:r>
      <w:proofErr w:type="spellEnd"/>
      <w:r w:rsidRPr="00B03DF5">
        <w:rPr>
          <w:rFonts w:ascii="Times New Roman" w:eastAsia="Times New Roman" w:hAnsi="Times New Roman" w:cs="Times New Roman"/>
          <w:color w:val="424242"/>
          <w:sz w:val="24"/>
          <w:szCs w:val="24"/>
          <w:lang w:eastAsia="ru-RU"/>
        </w:rPr>
        <w:t xml:space="preserve"> инвентаря.</w:t>
      </w:r>
      <w:r w:rsidRPr="00B03DF5">
        <w:rPr>
          <w:rFonts w:ascii="Times New Roman" w:eastAsia="Times New Roman" w:hAnsi="Times New Roman" w:cs="Times New Roman"/>
          <w:color w:val="424242"/>
          <w:sz w:val="24"/>
          <w:szCs w:val="24"/>
          <w:lang w:eastAsia="ru-RU"/>
        </w:rPr>
        <w:br/>
        <w:t>9. Составление планов продаж и отчетности об их выполнении.</w:t>
      </w:r>
      <w:r w:rsidRPr="00B03DF5">
        <w:rPr>
          <w:rFonts w:ascii="Times New Roman" w:eastAsia="Times New Roman" w:hAnsi="Times New Roman" w:cs="Times New Roman"/>
          <w:color w:val="424242"/>
          <w:sz w:val="24"/>
          <w:szCs w:val="24"/>
          <w:lang w:eastAsia="ru-RU"/>
        </w:rPr>
        <w:br/>
        <w:t>10. Ведение учета товарно-материальных ценностей и объемов продаж, подготовка отчетов и представление их</w:t>
      </w:r>
    </w:p>
    <w:tbl>
      <w:tblPr>
        <w:tblW w:w="0" w:type="auto"/>
        <w:shd w:val="clear" w:color="auto" w:fill="FFFFFF"/>
        <w:tblCellMar>
          <w:left w:w="0" w:type="dxa"/>
          <w:right w:w="0" w:type="dxa"/>
        </w:tblCellMar>
        <w:tblLook w:val="04A0" w:firstRow="1" w:lastRow="0" w:firstColumn="1" w:lastColumn="0" w:noHBand="0" w:noVBand="1"/>
      </w:tblPr>
      <w:tblGrid>
        <w:gridCol w:w="9075"/>
      </w:tblGrid>
      <w:tr w:rsidR="00B03DF5" w:rsidRPr="00B03DF5" w14:paraId="60D9E5E4" w14:textId="77777777" w:rsidTr="00B03DF5">
        <w:tc>
          <w:tcPr>
            <w:tcW w:w="9075" w:type="dxa"/>
            <w:tcBorders>
              <w:bottom w:val="nil"/>
            </w:tcBorders>
            <w:shd w:val="clear" w:color="auto" w:fill="FFFFFF"/>
            <w:tcMar>
              <w:top w:w="75" w:type="dxa"/>
              <w:left w:w="60" w:type="dxa"/>
              <w:bottom w:w="75" w:type="dxa"/>
              <w:right w:w="60" w:type="dxa"/>
            </w:tcMar>
            <w:hideMark/>
          </w:tcPr>
          <w:p w14:paraId="14C190BA"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r>
      <w:tr w:rsidR="00B03DF5" w:rsidRPr="00B03DF5" w14:paraId="3DEF6524" w14:textId="77777777" w:rsidTr="00B03DF5">
        <w:tc>
          <w:tcPr>
            <w:tcW w:w="9075" w:type="dxa"/>
            <w:tcBorders>
              <w:bottom w:val="nil"/>
            </w:tcBorders>
            <w:shd w:val="clear" w:color="auto" w:fill="FFFFFF"/>
            <w:tcMar>
              <w:top w:w="75" w:type="dxa"/>
              <w:left w:w="60" w:type="dxa"/>
              <w:bottom w:w="75" w:type="dxa"/>
              <w:right w:w="60" w:type="dxa"/>
            </w:tcMar>
            <w:hideMark/>
          </w:tcPr>
          <w:p w14:paraId="2255501E"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(директору предприятия; коммерческому директору; другому должностному лицу)</w:t>
            </w:r>
          </w:p>
        </w:tc>
      </w:tr>
    </w:tbl>
    <w:p w14:paraId="2407F28B" w14:textId="77777777" w:rsidR="00B03DF5" w:rsidRPr="00B03DF5" w:rsidRDefault="00B03DF5" w:rsidP="00B03DF5">
      <w:pPr>
        <w:shd w:val="clear" w:color="auto" w:fill="FFFFFF"/>
        <w:spacing w:after="240" w:line="240" w:lineRule="auto"/>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11. Анализ результатов продаж и качества обслуживания покупателей и проведение мероприятий по повышению качества торгового обслуживания, по сокращению сроков и затрат на ведение торговых операций.</w:t>
      </w:r>
      <w:r w:rsidRPr="00B03DF5">
        <w:rPr>
          <w:rFonts w:ascii="Times New Roman" w:eastAsia="Times New Roman" w:hAnsi="Times New Roman" w:cs="Times New Roman"/>
          <w:color w:val="424242"/>
          <w:sz w:val="24"/>
          <w:szCs w:val="24"/>
          <w:lang w:eastAsia="ru-RU"/>
        </w:rPr>
        <w:br/>
        <w:t>12. ...</w:t>
      </w:r>
    </w:p>
    <w:p w14:paraId="5FF07784" w14:textId="77777777" w:rsidR="00B03DF5" w:rsidRPr="00B03DF5" w:rsidRDefault="00B03DF5" w:rsidP="00B03DF5">
      <w:pPr>
        <w:shd w:val="clear" w:color="auto" w:fill="FFFFFF"/>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b/>
          <w:bCs/>
          <w:color w:val="424242"/>
          <w:sz w:val="24"/>
          <w:szCs w:val="24"/>
          <w:lang w:eastAsia="ru-RU"/>
        </w:rPr>
        <w:t>V. Права</w:t>
      </w:r>
    </w:p>
    <w:p w14:paraId="2725E590" w14:textId="77777777" w:rsidR="00B03DF5" w:rsidRPr="00B03DF5" w:rsidRDefault="00B03DF5" w:rsidP="00B03DF5">
      <w:pPr>
        <w:shd w:val="clear" w:color="auto" w:fill="FFFFFF"/>
        <w:spacing w:after="240" w:line="240" w:lineRule="auto"/>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lastRenderedPageBreak/>
        <w:t>1. Отдел розничной торговли имеет право:</w:t>
      </w:r>
      <w:r w:rsidRPr="00B03DF5">
        <w:rPr>
          <w:rFonts w:ascii="Times New Roman" w:eastAsia="Times New Roman" w:hAnsi="Times New Roman" w:cs="Times New Roman"/>
          <w:color w:val="424242"/>
          <w:sz w:val="24"/>
          <w:szCs w:val="24"/>
          <w:lang w:eastAsia="ru-RU"/>
        </w:rPr>
        <w:br/>
        <w:t>1.1. Разрабатывать предложения по вопросам производства продукции на основании результатов продаж и мнений покупателей и доводить их до сведения руководства предприятия, а также производственных и технических подразделений предприятия.</w:t>
      </w:r>
      <w:r w:rsidRPr="00B03DF5">
        <w:rPr>
          <w:rFonts w:ascii="Times New Roman" w:eastAsia="Times New Roman" w:hAnsi="Times New Roman" w:cs="Times New Roman"/>
          <w:color w:val="424242"/>
          <w:sz w:val="24"/>
          <w:szCs w:val="24"/>
          <w:lang w:eastAsia="ru-RU"/>
        </w:rPr>
        <w:br/>
        <w:t>1.2. Не принимать брак, некомплектную продукцию.</w:t>
      </w:r>
      <w:r w:rsidRPr="00B03DF5">
        <w:rPr>
          <w:rFonts w:ascii="Times New Roman" w:eastAsia="Times New Roman" w:hAnsi="Times New Roman" w:cs="Times New Roman"/>
          <w:color w:val="424242"/>
          <w:sz w:val="24"/>
          <w:szCs w:val="24"/>
          <w:lang w:eastAsia="ru-RU"/>
        </w:rPr>
        <w:br/>
        <w:t>1.3. Требовать и получать от всех структурных подразделений предприятия сведения, необходимые для выполнения возложенных на отдел задач.</w:t>
      </w:r>
      <w:r w:rsidRPr="00B03DF5">
        <w:rPr>
          <w:rFonts w:ascii="Times New Roman" w:eastAsia="Times New Roman" w:hAnsi="Times New Roman" w:cs="Times New Roman"/>
          <w:color w:val="424242"/>
          <w:sz w:val="24"/>
          <w:szCs w:val="24"/>
          <w:lang w:eastAsia="ru-RU"/>
        </w:rPr>
        <w:br/>
        <w:t>1.4. Самостоятельно вести переписку по вопросам реализации продукции, а также по другим вопросам, входящим в компетенцию отдела и не требующим согласования с руководителем предприятия.</w:t>
      </w:r>
      <w:r w:rsidRPr="00B03DF5">
        <w:rPr>
          <w:rFonts w:ascii="Times New Roman" w:eastAsia="Times New Roman" w:hAnsi="Times New Roman" w:cs="Times New Roman"/>
          <w:color w:val="424242"/>
          <w:sz w:val="24"/>
          <w:szCs w:val="24"/>
          <w:lang w:eastAsia="ru-RU"/>
        </w:rPr>
        <w:br/>
        <w:t>1.5. Представительствовать в установленном порядке от имени предприятия по вопросам, относящимся к компетенции отдела, во взаимоотношениях с государственными и муниципальными органами, а также общественными объединениями потребителей.</w:t>
      </w:r>
      <w:r w:rsidRPr="00B03DF5">
        <w:rPr>
          <w:rFonts w:ascii="Times New Roman" w:eastAsia="Times New Roman" w:hAnsi="Times New Roman" w:cs="Times New Roman"/>
          <w:color w:val="424242"/>
          <w:sz w:val="24"/>
          <w:szCs w:val="24"/>
          <w:lang w:eastAsia="ru-RU"/>
        </w:rPr>
        <w:br/>
        <w:t>1.6. ...</w:t>
      </w:r>
      <w:r w:rsidRPr="00B03DF5">
        <w:rPr>
          <w:rFonts w:ascii="Times New Roman" w:eastAsia="Times New Roman" w:hAnsi="Times New Roman" w:cs="Times New Roman"/>
          <w:color w:val="424242"/>
          <w:sz w:val="24"/>
          <w:szCs w:val="24"/>
          <w:lang w:eastAsia="ru-RU"/>
        </w:rPr>
        <w:br/>
        <w:t>2. Начальник отдела розничной торговли также вправе:</w:t>
      </w:r>
      <w:r w:rsidRPr="00B03DF5">
        <w:rPr>
          <w:rFonts w:ascii="Times New Roman" w:eastAsia="Times New Roman" w:hAnsi="Times New Roman" w:cs="Times New Roman"/>
          <w:color w:val="424242"/>
          <w:sz w:val="24"/>
          <w:szCs w:val="24"/>
          <w:lang w:eastAsia="ru-RU"/>
        </w:rPr>
        <w:br/>
        <w:t>2.1. Вносить предложения в отдел кадров и руководству предприятия о перемещении работников отдела, их поощрении за успешную работу, а также предложения о наложении дисциплинарных взысканий на работников, нарушающих трудовую дисциплину.</w:t>
      </w:r>
      <w:r w:rsidRPr="00B03DF5">
        <w:rPr>
          <w:rFonts w:ascii="Times New Roman" w:eastAsia="Times New Roman" w:hAnsi="Times New Roman" w:cs="Times New Roman"/>
          <w:color w:val="424242"/>
          <w:sz w:val="24"/>
          <w:szCs w:val="24"/>
          <w:lang w:eastAsia="ru-RU"/>
        </w:rPr>
        <w:br/>
        <w:t>2.2....</w:t>
      </w:r>
      <w:r w:rsidRPr="00B03DF5">
        <w:rPr>
          <w:rFonts w:ascii="Times New Roman" w:eastAsia="Times New Roman" w:hAnsi="Times New Roman" w:cs="Times New Roman"/>
          <w:color w:val="424242"/>
          <w:sz w:val="24"/>
          <w:szCs w:val="24"/>
          <w:lang w:eastAsia="ru-RU"/>
        </w:rPr>
        <w:br/>
        <w:t>3. ...</w:t>
      </w:r>
    </w:p>
    <w:p w14:paraId="73E47A49" w14:textId="77777777" w:rsidR="00B03DF5" w:rsidRPr="00B03DF5" w:rsidRDefault="00B03DF5" w:rsidP="00B03DF5">
      <w:pPr>
        <w:shd w:val="clear" w:color="auto" w:fill="FFFFFF"/>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b/>
          <w:bCs/>
          <w:color w:val="424242"/>
          <w:sz w:val="24"/>
          <w:szCs w:val="24"/>
          <w:lang w:eastAsia="ru-RU"/>
        </w:rPr>
        <w:t>VI. Взаимоотношения (служебные связи)</w:t>
      </w:r>
    </w:p>
    <w:p w14:paraId="1F342C78" w14:textId="77777777" w:rsidR="00B03DF5" w:rsidRPr="00B03DF5" w:rsidRDefault="00B03DF5" w:rsidP="00B03DF5">
      <w:pPr>
        <w:shd w:val="clear" w:color="auto" w:fill="FFFFFF"/>
        <w:spacing w:after="240" w:line="240" w:lineRule="auto"/>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Для выполнения функций и реализации прав, предусмотренных настоящим положением, отдел розничной торговли взаимодействует:</w:t>
      </w:r>
      <w:r w:rsidRPr="00B03DF5">
        <w:rPr>
          <w:rFonts w:ascii="Times New Roman" w:eastAsia="Times New Roman" w:hAnsi="Times New Roman" w:cs="Times New Roman"/>
          <w:color w:val="424242"/>
          <w:sz w:val="24"/>
          <w:szCs w:val="24"/>
          <w:lang w:eastAsia="ru-RU"/>
        </w:rPr>
        <w:br/>
        <w:t>1. С главной бухгалтерией по вопросам:</w:t>
      </w:r>
      <w:r w:rsidRPr="00B03DF5">
        <w:rPr>
          <w:rFonts w:ascii="Times New Roman" w:eastAsia="Times New Roman" w:hAnsi="Times New Roman" w:cs="Times New Roman"/>
          <w:color w:val="424242"/>
          <w:sz w:val="24"/>
          <w:szCs w:val="24"/>
          <w:lang w:eastAsia="ru-RU"/>
        </w:rPr>
        <w:br/>
        <w:t>1.1. Получения:</w:t>
      </w:r>
      <w:r w:rsidRPr="00B03DF5">
        <w:rPr>
          <w:rFonts w:ascii="Times New Roman" w:eastAsia="Times New Roman" w:hAnsi="Times New Roman" w:cs="Times New Roman"/>
          <w:color w:val="424242"/>
          <w:sz w:val="24"/>
          <w:szCs w:val="24"/>
          <w:lang w:eastAsia="ru-RU"/>
        </w:rPr>
        <w:br/>
        <w:t>- норм естественной убыли;</w:t>
      </w:r>
      <w:r w:rsidRPr="00B03DF5">
        <w:rPr>
          <w:rFonts w:ascii="Times New Roman" w:eastAsia="Times New Roman" w:hAnsi="Times New Roman" w:cs="Times New Roman"/>
          <w:color w:val="424242"/>
          <w:sz w:val="24"/>
          <w:szCs w:val="24"/>
          <w:lang w:eastAsia="ru-RU"/>
        </w:rPr>
        <w:br/>
        <w:t>- рекомендаций для бюро бухгалтерского учета;</w:t>
      </w:r>
      <w:r w:rsidRPr="00B03DF5">
        <w:rPr>
          <w:rFonts w:ascii="Times New Roman" w:eastAsia="Times New Roman" w:hAnsi="Times New Roman" w:cs="Times New Roman"/>
          <w:color w:val="424242"/>
          <w:sz w:val="24"/>
          <w:szCs w:val="24"/>
          <w:lang w:eastAsia="ru-RU"/>
        </w:rPr>
        <w:br/>
        <w:t>- анализа данных бухгалтерского учета и отчетности;</w:t>
      </w:r>
      <w:r w:rsidRPr="00B03DF5">
        <w:rPr>
          <w:rFonts w:ascii="Times New Roman" w:eastAsia="Times New Roman" w:hAnsi="Times New Roman" w:cs="Times New Roman"/>
          <w:color w:val="424242"/>
          <w:sz w:val="24"/>
          <w:szCs w:val="24"/>
          <w:lang w:eastAsia="ru-RU"/>
        </w:rPr>
        <w:br/>
        <w:t>- ...</w:t>
      </w:r>
      <w:r w:rsidRPr="00B03DF5">
        <w:rPr>
          <w:rFonts w:ascii="Times New Roman" w:eastAsia="Times New Roman" w:hAnsi="Times New Roman" w:cs="Times New Roman"/>
          <w:color w:val="424242"/>
          <w:sz w:val="24"/>
          <w:szCs w:val="24"/>
          <w:lang w:eastAsia="ru-RU"/>
        </w:rPr>
        <w:br/>
        <w:t>1.2. Предоставления:</w:t>
      </w:r>
      <w:r w:rsidRPr="00B03DF5">
        <w:rPr>
          <w:rFonts w:ascii="Times New Roman" w:eastAsia="Times New Roman" w:hAnsi="Times New Roman" w:cs="Times New Roman"/>
          <w:color w:val="424242"/>
          <w:sz w:val="24"/>
          <w:szCs w:val="24"/>
          <w:lang w:eastAsia="ru-RU"/>
        </w:rPr>
        <w:br/>
        <w:t>- документации по кассовым и товарным операциям;</w:t>
      </w:r>
      <w:r w:rsidRPr="00B03DF5">
        <w:rPr>
          <w:rFonts w:ascii="Times New Roman" w:eastAsia="Times New Roman" w:hAnsi="Times New Roman" w:cs="Times New Roman"/>
          <w:color w:val="424242"/>
          <w:sz w:val="24"/>
          <w:szCs w:val="24"/>
          <w:lang w:eastAsia="ru-RU"/>
        </w:rPr>
        <w:br/>
        <w:t>- отчетов об объемах реализованных отделом товаров;</w:t>
      </w:r>
      <w:r w:rsidRPr="00B03DF5">
        <w:rPr>
          <w:rFonts w:ascii="Times New Roman" w:eastAsia="Times New Roman" w:hAnsi="Times New Roman" w:cs="Times New Roman"/>
          <w:color w:val="424242"/>
          <w:sz w:val="24"/>
          <w:szCs w:val="24"/>
          <w:lang w:eastAsia="ru-RU"/>
        </w:rPr>
        <w:br/>
        <w:t>- сведений о состоянии запасов товаров на складе (в кладовой) отдела;</w:t>
      </w:r>
      <w:r w:rsidRPr="00B03DF5">
        <w:rPr>
          <w:rFonts w:ascii="Times New Roman" w:eastAsia="Times New Roman" w:hAnsi="Times New Roman" w:cs="Times New Roman"/>
          <w:color w:val="424242"/>
          <w:sz w:val="24"/>
          <w:szCs w:val="24"/>
          <w:lang w:eastAsia="ru-RU"/>
        </w:rPr>
        <w:br/>
        <w:t>- данных о возврате продукции покупателями и документации, оформляющей эти операции;</w:t>
      </w:r>
      <w:r w:rsidRPr="00B03DF5">
        <w:rPr>
          <w:rFonts w:ascii="Times New Roman" w:eastAsia="Times New Roman" w:hAnsi="Times New Roman" w:cs="Times New Roman"/>
          <w:color w:val="424242"/>
          <w:sz w:val="24"/>
          <w:szCs w:val="24"/>
          <w:lang w:eastAsia="ru-RU"/>
        </w:rPr>
        <w:br/>
        <w:t>- сведений о порче, повреждении, гибели товаров;</w:t>
      </w:r>
      <w:r w:rsidRPr="00B03DF5">
        <w:rPr>
          <w:rFonts w:ascii="Times New Roman" w:eastAsia="Times New Roman" w:hAnsi="Times New Roman" w:cs="Times New Roman"/>
          <w:color w:val="424242"/>
          <w:sz w:val="24"/>
          <w:szCs w:val="24"/>
          <w:lang w:eastAsia="ru-RU"/>
        </w:rPr>
        <w:br/>
        <w:t>- актов о списании товаров;</w:t>
      </w:r>
      <w:r w:rsidRPr="00B03DF5">
        <w:rPr>
          <w:rFonts w:ascii="Times New Roman" w:eastAsia="Times New Roman" w:hAnsi="Times New Roman" w:cs="Times New Roman"/>
          <w:color w:val="424242"/>
          <w:sz w:val="24"/>
          <w:szCs w:val="24"/>
          <w:lang w:eastAsia="ru-RU"/>
        </w:rPr>
        <w:br/>
        <w:t>- ...</w:t>
      </w:r>
      <w:r w:rsidRPr="00B03DF5">
        <w:rPr>
          <w:rFonts w:ascii="Times New Roman" w:eastAsia="Times New Roman" w:hAnsi="Times New Roman" w:cs="Times New Roman"/>
          <w:color w:val="424242"/>
          <w:sz w:val="24"/>
          <w:szCs w:val="24"/>
          <w:lang w:eastAsia="ru-RU"/>
        </w:rPr>
        <w:br/>
        <w:t>2. С производственными складами, складами готовой продукции отдела сбыта по вопросам:</w:t>
      </w:r>
      <w:r w:rsidRPr="00B03DF5">
        <w:rPr>
          <w:rFonts w:ascii="Times New Roman" w:eastAsia="Times New Roman" w:hAnsi="Times New Roman" w:cs="Times New Roman"/>
          <w:color w:val="424242"/>
          <w:sz w:val="24"/>
          <w:szCs w:val="24"/>
          <w:lang w:eastAsia="ru-RU"/>
        </w:rPr>
        <w:br/>
        <w:t>2.1. Получения:</w:t>
      </w:r>
      <w:r w:rsidRPr="00B03DF5">
        <w:rPr>
          <w:rFonts w:ascii="Times New Roman" w:eastAsia="Times New Roman" w:hAnsi="Times New Roman" w:cs="Times New Roman"/>
          <w:color w:val="424242"/>
          <w:sz w:val="24"/>
          <w:szCs w:val="24"/>
          <w:lang w:eastAsia="ru-RU"/>
        </w:rPr>
        <w:br/>
        <w:t>- сведений о запасах продукции;</w:t>
      </w:r>
      <w:r w:rsidRPr="00B03DF5">
        <w:rPr>
          <w:rFonts w:ascii="Times New Roman" w:eastAsia="Times New Roman" w:hAnsi="Times New Roman" w:cs="Times New Roman"/>
          <w:color w:val="424242"/>
          <w:sz w:val="24"/>
          <w:szCs w:val="24"/>
          <w:lang w:eastAsia="ru-RU"/>
        </w:rPr>
        <w:br/>
        <w:t>- товарно-сопроводительной документации;</w:t>
      </w:r>
      <w:r w:rsidRPr="00B03DF5">
        <w:rPr>
          <w:rFonts w:ascii="Times New Roman" w:eastAsia="Times New Roman" w:hAnsi="Times New Roman" w:cs="Times New Roman"/>
          <w:color w:val="424242"/>
          <w:sz w:val="24"/>
          <w:szCs w:val="24"/>
          <w:lang w:eastAsia="ru-RU"/>
        </w:rPr>
        <w:br/>
        <w:t>- инструкций по хранению продукции;</w:t>
      </w:r>
      <w:r w:rsidRPr="00B03DF5">
        <w:rPr>
          <w:rFonts w:ascii="Times New Roman" w:eastAsia="Times New Roman" w:hAnsi="Times New Roman" w:cs="Times New Roman"/>
          <w:color w:val="424242"/>
          <w:sz w:val="24"/>
          <w:szCs w:val="24"/>
          <w:lang w:eastAsia="ru-RU"/>
        </w:rPr>
        <w:br/>
        <w:t>- ...</w:t>
      </w:r>
      <w:r w:rsidRPr="00B03DF5">
        <w:rPr>
          <w:rFonts w:ascii="Times New Roman" w:eastAsia="Times New Roman" w:hAnsi="Times New Roman" w:cs="Times New Roman"/>
          <w:color w:val="424242"/>
          <w:sz w:val="24"/>
          <w:szCs w:val="24"/>
          <w:lang w:eastAsia="ru-RU"/>
        </w:rPr>
        <w:br/>
        <w:t>2.2. Предоставления:</w:t>
      </w:r>
      <w:r w:rsidRPr="00B03DF5">
        <w:rPr>
          <w:rFonts w:ascii="Times New Roman" w:eastAsia="Times New Roman" w:hAnsi="Times New Roman" w:cs="Times New Roman"/>
          <w:color w:val="424242"/>
          <w:sz w:val="24"/>
          <w:szCs w:val="24"/>
          <w:lang w:eastAsia="ru-RU"/>
        </w:rPr>
        <w:br/>
        <w:t>- заявок на продукцию;</w:t>
      </w:r>
      <w:r w:rsidRPr="00B03DF5">
        <w:rPr>
          <w:rFonts w:ascii="Times New Roman" w:eastAsia="Times New Roman" w:hAnsi="Times New Roman" w:cs="Times New Roman"/>
          <w:color w:val="424242"/>
          <w:sz w:val="24"/>
          <w:szCs w:val="24"/>
          <w:lang w:eastAsia="ru-RU"/>
        </w:rPr>
        <w:br/>
        <w:t>- отчетов о продажах;</w:t>
      </w:r>
      <w:r w:rsidRPr="00B03DF5">
        <w:rPr>
          <w:rFonts w:ascii="Times New Roman" w:eastAsia="Times New Roman" w:hAnsi="Times New Roman" w:cs="Times New Roman"/>
          <w:color w:val="424242"/>
          <w:sz w:val="24"/>
          <w:szCs w:val="24"/>
          <w:lang w:eastAsia="ru-RU"/>
        </w:rPr>
        <w:br/>
        <w:t>- копий претензий к качеству продукции, предъявленных покупателями;</w:t>
      </w:r>
      <w:r w:rsidRPr="00B03DF5">
        <w:rPr>
          <w:rFonts w:ascii="Times New Roman" w:eastAsia="Times New Roman" w:hAnsi="Times New Roman" w:cs="Times New Roman"/>
          <w:color w:val="424242"/>
          <w:sz w:val="24"/>
          <w:szCs w:val="24"/>
          <w:lang w:eastAsia="ru-RU"/>
        </w:rPr>
        <w:br/>
        <w:t>- ...</w:t>
      </w:r>
      <w:r w:rsidRPr="00B03DF5">
        <w:rPr>
          <w:rFonts w:ascii="Times New Roman" w:eastAsia="Times New Roman" w:hAnsi="Times New Roman" w:cs="Times New Roman"/>
          <w:color w:val="424242"/>
          <w:sz w:val="24"/>
          <w:szCs w:val="24"/>
          <w:lang w:eastAsia="ru-RU"/>
        </w:rPr>
        <w:br/>
      </w:r>
      <w:r w:rsidRPr="00B03DF5">
        <w:rPr>
          <w:rFonts w:ascii="Times New Roman" w:eastAsia="Times New Roman" w:hAnsi="Times New Roman" w:cs="Times New Roman"/>
          <w:color w:val="424242"/>
          <w:sz w:val="24"/>
          <w:szCs w:val="24"/>
          <w:lang w:eastAsia="ru-RU"/>
        </w:rPr>
        <w:lastRenderedPageBreak/>
        <w:t>3. С отделом маркетинга по вопросам:</w:t>
      </w:r>
      <w:r w:rsidRPr="00B03DF5">
        <w:rPr>
          <w:rFonts w:ascii="Times New Roman" w:eastAsia="Times New Roman" w:hAnsi="Times New Roman" w:cs="Times New Roman"/>
          <w:color w:val="424242"/>
          <w:sz w:val="24"/>
          <w:szCs w:val="24"/>
          <w:lang w:eastAsia="ru-RU"/>
        </w:rPr>
        <w:br/>
        <w:t>3.1. Получения:</w:t>
      </w:r>
      <w:r w:rsidRPr="00B03DF5">
        <w:rPr>
          <w:rFonts w:ascii="Times New Roman" w:eastAsia="Times New Roman" w:hAnsi="Times New Roman" w:cs="Times New Roman"/>
          <w:color w:val="424242"/>
          <w:sz w:val="24"/>
          <w:szCs w:val="24"/>
          <w:lang w:eastAsia="ru-RU"/>
        </w:rPr>
        <w:br/>
        <w:t>- сведений о конкурентной среде по вопросам ценовой политики, объемов продаж, конкурентоспособности, скорости продаж продукции;</w:t>
      </w:r>
      <w:r w:rsidRPr="00B03DF5">
        <w:rPr>
          <w:rFonts w:ascii="Times New Roman" w:eastAsia="Times New Roman" w:hAnsi="Times New Roman" w:cs="Times New Roman"/>
          <w:color w:val="424242"/>
          <w:sz w:val="24"/>
          <w:szCs w:val="24"/>
          <w:lang w:eastAsia="ru-RU"/>
        </w:rPr>
        <w:br/>
        <w:t>- информации о состоянии товарного рынка;</w:t>
      </w:r>
      <w:r w:rsidRPr="00B03DF5">
        <w:rPr>
          <w:rFonts w:ascii="Times New Roman" w:eastAsia="Times New Roman" w:hAnsi="Times New Roman" w:cs="Times New Roman"/>
          <w:color w:val="424242"/>
          <w:sz w:val="24"/>
          <w:szCs w:val="24"/>
          <w:lang w:eastAsia="ru-RU"/>
        </w:rPr>
        <w:br/>
        <w:t>- ...</w:t>
      </w:r>
      <w:r w:rsidRPr="00B03DF5">
        <w:rPr>
          <w:rFonts w:ascii="Times New Roman" w:eastAsia="Times New Roman" w:hAnsi="Times New Roman" w:cs="Times New Roman"/>
          <w:color w:val="424242"/>
          <w:sz w:val="24"/>
          <w:szCs w:val="24"/>
          <w:lang w:eastAsia="ru-RU"/>
        </w:rPr>
        <w:br/>
        <w:t>3.2. Предоставления:</w:t>
      </w:r>
      <w:r w:rsidRPr="00B03DF5">
        <w:rPr>
          <w:rFonts w:ascii="Times New Roman" w:eastAsia="Times New Roman" w:hAnsi="Times New Roman" w:cs="Times New Roman"/>
          <w:color w:val="424242"/>
          <w:sz w:val="24"/>
          <w:szCs w:val="24"/>
          <w:lang w:eastAsia="ru-RU"/>
        </w:rPr>
        <w:br/>
        <w:t>- сведений о проданных товарах (объемах, сроках, категориях покупателей, пр.);</w:t>
      </w:r>
      <w:r w:rsidRPr="00B03DF5">
        <w:rPr>
          <w:rFonts w:ascii="Times New Roman" w:eastAsia="Times New Roman" w:hAnsi="Times New Roman" w:cs="Times New Roman"/>
          <w:color w:val="424242"/>
          <w:sz w:val="24"/>
          <w:szCs w:val="24"/>
          <w:lang w:eastAsia="ru-RU"/>
        </w:rPr>
        <w:br/>
        <w:t>- отзывов покупателей о проданных товарах;</w:t>
      </w:r>
      <w:r w:rsidRPr="00B03DF5">
        <w:rPr>
          <w:rFonts w:ascii="Times New Roman" w:eastAsia="Times New Roman" w:hAnsi="Times New Roman" w:cs="Times New Roman"/>
          <w:color w:val="424242"/>
          <w:sz w:val="24"/>
          <w:szCs w:val="24"/>
          <w:lang w:eastAsia="ru-RU"/>
        </w:rPr>
        <w:br/>
        <w:t>- ...</w:t>
      </w:r>
    </w:p>
    <w:tbl>
      <w:tblPr>
        <w:tblW w:w="0" w:type="auto"/>
        <w:shd w:val="clear" w:color="auto" w:fill="FFFFFF"/>
        <w:tblCellMar>
          <w:left w:w="0" w:type="dxa"/>
          <w:right w:w="0" w:type="dxa"/>
        </w:tblCellMar>
        <w:tblLook w:val="04A0" w:firstRow="1" w:lastRow="0" w:firstColumn="1" w:lastColumn="0" w:noHBand="0" w:noVBand="1"/>
      </w:tblPr>
      <w:tblGrid>
        <w:gridCol w:w="555"/>
        <w:gridCol w:w="4170"/>
        <w:gridCol w:w="1290"/>
      </w:tblGrid>
      <w:tr w:rsidR="00B03DF5" w:rsidRPr="00B03DF5" w14:paraId="0275FA8D" w14:textId="77777777" w:rsidTr="00B03DF5">
        <w:tc>
          <w:tcPr>
            <w:tcW w:w="555" w:type="dxa"/>
            <w:tcBorders>
              <w:bottom w:val="nil"/>
            </w:tcBorders>
            <w:shd w:val="clear" w:color="auto" w:fill="FFFFFF"/>
            <w:tcMar>
              <w:top w:w="75" w:type="dxa"/>
              <w:left w:w="60" w:type="dxa"/>
              <w:bottom w:w="75" w:type="dxa"/>
              <w:right w:w="60" w:type="dxa"/>
            </w:tcMar>
            <w:hideMark/>
          </w:tcPr>
          <w:p w14:paraId="2F9ACB71" w14:textId="77777777" w:rsidR="00B03DF5" w:rsidRPr="00B03DF5" w:rsidRDefault="00B03DF5" w:rsidP="00B03DF5">
            <w:pPr>
              <w:spacing w:after="0" w:line="240" w:lineRule="auto"/>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4. С</w:t>
            </w:r>
          </w:p>
        </w:tc>
        <w:tc>
          <w:tcPr>
            <w:tcW w:w="4170" w:type="dxa"/>
            <w:tcBorders>
              <w:bottom w:val="nil"/>
            </w:tcBorders>
            <w:shd w:val="clear" w:color="auto" w:fill="FFFFFF"/>
            <w:tcMar>
              <w:top w:w="75" w:type="dxa"/>
              <w:left w:w="60" w:type="dxa"/>
              <w:bottom w:w="75" w:type="dxa"/>
              <w:right w:w="60" w:type="dxa"/>
            </w:tcMar>
            <w:hideMark/>
          </w:tcPr>
          <w:p w14:paraId="607B6B57"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1290" w:type="dxa"/>
            <w:tcBorders>
              <w:bottom w:val="nil"/>
            </w:tcBorders>
            <w:shd w:val="clear" w:color="auto" w:fill="FFFFFF"/>
            <w:tcMar>
              <w:top w:w="75" w:type="dxa"/>
              <w:left w:w="60" w:type="dxa"/>
              <w:bottom w:w="75" w:type="dxa"/>
              <w:right w:w="60" w:type="dxa"/>
            </w:tcMar>
            <w:hideMark/>
          </w:tcPr>
          <w:p w14:paraId="79D1D8C5" w14:textId="77777777" w:rsidR="00B03DF5" w:rsidRPr="00B03DF5" w:rsidRDefault="00B03DF5" w:rsidP="00B03DF5">
            <w:pPr>
              <w:spacing w:after="240" w:line="240" w:lineRule="auto"/>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по вопросам:</w:t>
            </w:r>
          </w:p>
        </w:tc>
      </w:tr>
      <w:tr w:rsidR="00B03DF5" w:rsidRPr="00B03DF5" w14:paraId="1550DCFA" w14:textId="77777777" w:rsidTr="00B03DF5">
        <w:tc>
          <w:tcPr>
            <w:tcW w:w="555" w:type="dxa"/>
            <w:tcBorders>
              <w:bottom w:val="nil"/>
            </w:tcBorders>
            <w:shd w:val="clear" w:color="auto" w:fill="FFFFFF"/>
            <w:tcMar>
              <w:top w:w="75" w:type="dxa"/>
              <w:left w:w="60" w:type="dxa"/>
              <w:bottom w:w="75" w:type="dxa"/>
              <w:right w:w="60" w:type="dxa"/>
            </w:tcMar>
            <w:hideMark/>
          </w:tcPr>
          <w:p w14:paraId="0319A5CE"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c>
          <w:tcPr>
            <w:tcW w:w="4170" w:type="dxa"/>
            <w:tcBorders>
              <w:bottom w:val="nil"/>
            </w:tcBorders>
            <w:shd w:val="clear" w:color="auto" w:fill="FFFFFF"/>
            <w:tcMar>
              <w:top w:w="75" w:type="dxa"/>
              <w:left w:w="60" w:type="dxa"/>
              <w:bottom w:w="75" w:type="dxa"/>
              <w:right w:w="60" w:type="dxa"/>
            </w:tcMar>
            <w:hideMark/>
          </w:tcPr>
          <w:p w14:paraId="09FA7442"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(наименование структурного подразделения)</w:t>
            </w:r>
          </w:p>
        </w:tc>
        <w:tc>
          <w:tcPr>
            <w:tcW w:w="1290" w:type="dxa"/>
            <w:tcBorders>
              <w:bottom w:val="nil"/>
            </w:tcBorders>
            <w:shd w:val="clear" w:color="auto" w:fill="FFFFFF"/>
            <w:tcMar>
              <w:top w:w="75" w:type="dxa"/>
              <w:left w:w="60" w:type="dxa"/>
              <w:bottom w:w="75" w:type="dxa"/>
              <w:right w:w="60" w:type="dxa"/>
            </w:tcMar>
            <w:hideMark/>
          </w:tcPr>
          <w:p w14:paraId="684AB6BA" w14:textId="77777777" w:rsidR="00B03DF5" w:rsidRPr="00B03DF5" w:rsidRDefault="00B03DF5" w:rsidP="00B03DF5">
            <w:pPr>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 </w:t>
            </w:r>
          </w:p>
        </w:tc>
      </w:tr>
    </w:tbl>
    <w:p w14:paraId="5A3A1732" w14:textId="77777777" w:rsidR="00B03DF5" w:rsidRPr="00B03DF5" w:rsidRDefault="00B03DF5" w:rsidP="00B03DF5">
      <w:pPr>
        <w:shd w:val="clear" w:color="auto" w:fill="FFFFFF"/>
        <w:spacing w:after="240" w:line="240" w:lineRule="auto"/>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4.1. Получения:</w:t>
      </w:r>
      <w:r w:rsidRPr="00B03DF5">
        <w:rPr>
          <w:rFonts w:ascii="Times New Roman" w:eastAsia="Times New Roman" w:hAnsi="Times New Roman" w:cs="Times New Roman"/>
          <w:color w:val="424242"/>
          <w:sz w:val="24"/>
          <w:szCs w:val="24"/>
          <w:lang w:eastAsia="ru-RU"/>
        </w:rPr>
        <w:br/>
        <w:t>- ...</w:t>
      </w:r>
      <w:r w:rsidRPr="00B03DF5">
        <w:rPr>
          <w:rFonts w:ascii="Times New Roman" w:eastAsia="Times New Roman" w:hAnsi="Times New Roman" w:cs="Times New Roman"/>
          <w:color w:val="424242"/>
          <w:sz w:val="24"/>
          <w:szCs w:val="24"/>
          <w:lang w:eastAsia="ru-RU"/>
        </w:rPr>
        <w:br/>
        <w:t>- ...</w:t>
      </w:r>
      <w:r w:rsidRPr="00B03DF5">
        <w:rPr>
          <w:rFonts w:ascii="Times New Roman" w:eastAsia="Times New Roman" w:hAnsi="Times New Roman" w:cs="Times New Roman"/>
          <w:color w:val="424242"/>
          <w:sz w:val="24"/>
          <w:szCs w:val="24"/>
          <w:lang w:eastAsia="ru-RU"/>
        </w:rPr>
        <w:br/>
        <w:t>4.2. Предоставления:</w:t>
      </w:r>
      <w:r w:rsidRPr="00B03DF5">
        <w:rPr>
          <w:rFonts w:ascii="Times New Roman" w:eastAsia="Times New Roman" w:hAnsi="Times New Roman" w:cs="Times New Roman"/>
          <w:color w:val="424242"/>
          <w:sz w:val="24"/>
          <w:szCs w:val="24"/>
          <w:lang w:eastAsia="ru-RU"/>
        </w:rPr>
        <w:br/>
        <w:t>- ...</w:t>
      </w:r>
      <w:r w:rsidRPr="00B03DF5">
        <w:rPr>
          <w:rFonts w:ascii="Times New Roman" w:eastAsia="Times New Roman" w:hAnsi="Times New Roman" w:cs="Times New Roman"/>
          <w:color w:val="424242"/>
          <w:sz w:val="24"/>
          <w:szCs w:val="24"/>
          <w:lang w:eastAsia="ru-RU"/>
        </w:rPr>
        <w:br/>
        <w:t>- ...</w:t>
      </w:r>
    </w:p>
    <w:p w14:paraId="0198B1BC" w14:textId="77777777" w:rsidR="00B03DF5" w:rsidRPr="00B03DF5" w:rsidRDefault="00B03DF5" w:rsidP="00B03DF5">
      <w:pPr>
        <w:shd w:val="clear" w:color="auto" w:fill="FFFFFF"/>
        <w:spacing w:after="240" w:line="240" w:lineRule="auto"/>
        <w:jc w:val="center"/>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b/>
          <w:bCs/>
          <w:color w:val="424242"/>
          <w:sz w:val="24"/>
          <w:szCs w:val="24"/>
          <w:lang w:eastAsia="ru-RU"/>
        </w:rPr>
        <w:t>VII. Ответственность</w:t>
      </w:r>
    </w:p>
    <w:p w14:paraId="59E7213B" w14:textId="77777777" w:rsidR="00B03DF5" w:rsidRPr="00B03DF5" w:rsidRDefault="00B03DF5" w:rsidP="00B03DF5">
      <w:pPr>
        <w:shd w:val="clear" w:color="auto" w:fill="FFFFFF"/>
        <w:spacing w:after="240" w:line="240" w:lineRule="auto"/>
        <w:rPr>
          <w:rFonts w:ascii="Times New Roman" w:eastAsia="Times New Roman" w:hAnsi="Times New Roman" w:cs="Times New Roman"/>
          <w:color w:val="424242"/>
          <w:sz w:val="24"/>
          <w:szCs w:val="24"/>
          <w:lang w:eastAsia="ru-RU"/>
        </w:rPr>
      </w:pPr>
      <w:r w:rsidRPr="00B03DF5">
        <w:rPr>
          <w:rFonts w:ascii="Times New Roman" w:eastAsia="Times New Roman" w:hAnsi="Times New Roman" w:cs="Times New Roman"/>
          <w:color w:val="424242"/>
          <w:sz w:val="24"/>
          <w:szCs w:val="24"/>
          <w:lang w:eastAsia="ru-RU"/>
        </w:rPr>
        <w:t>1. Ответственность за надлежащее и своевременное выполнение функций отдела несет начальник отдела розничной торговли.</w:t>
      </w:r>
      <w:r w:rsidRPr="00B03DF5">
        <w:rPr>
          <w:rFonts w:ascii="Times New Roman" w:eastAsia="Times New Roman" w:hAnsi="Times New Roman" w:cs="Times New Roman"/>
          <w:color w:val="424242"/>
          <w:sz w:val="24"/>
          <w:szCs w:val="24"/>
          <w:lang w:eastAsia="ru-RU"/>
        </w:rPr>
        <w:br/>
        <w:t>2. На начальника отдела розничной торговли возлагается персональная ответственность в случае:</w:t>
      </w:r>
      <w:r w:rsidRPr="00B03DF5">
        <w:rPr>
          <w:rFonts w:ascii="Times New Roman" w:eastAsia="Times New Roman" w:hAnsi="Times New Roman" w:cs="Times New Roman"/>
          <w:color w:val="424242"/>
          <w:sz w:val="24"/>
          <w:szCs w:val="24"/>
          <w:lang w:eastAsia="ru-RU"/>
        </w:rPr>
        <w:br/>
        <w:t>2.1. Несоответствия законодательству издаваемых отделом инструкций, приказов, выписываемых счетов, нарушений правил учета и отчетности.</w:t>
      </w:r>
      <w:r w:rsidRPr="00B03DF5">
        <w:rPr>
          <w:rFonts w:ascii="Times New Roman" w:eastAsia="Times New Roman" w:hAnsi="Times New Roman" w:cs="Times New Roman"/>
          <w:color w:val="424242"/>
          <w:sz w:val="24"/>
          <w:szCs w:val="24"/>
          <w:lang w:eastAsia="ru-RU"/>
        </w:rPr>
        <w:br/>
        <w:t>2.2. Составления, утверждения и представления недостоверной сводной отчетности и нарушения сроков ее представления в соответствующие подразделения предприятия.</w:t>
      </w:r>
      <w:r w:rsidRPr="00B03DF5">
        <w:rPr>
          <w:rFonts w:ascii="Times New Roman" w:eastAsia="Times New Roman" w:hAnsi="Times New Roman" w:cs="Times New Roman"/>
          <w:color w:val="424242"/>
          <w:sz w:val="24"/>
          <w:szCs w:val="24"/>
          <w:lang w:eastAsia="ru-RU"/>
        </w:rPr>
        <w:br/>
        <w:t>2.3. Необеспечения сохранности товарно-материальных ценностей.</w:t>
      </w:r>
      <w:r w:rsidRPr="00B03DF5">
        <w:rPr>
          <w:rFonts w:ascii="Times New Roman" w:eastAsia="Times New Roman" w:hAnsi="Times New Roman" w:cs="Times New Roman"/>
          <w:color w:val="424242"/>
          <w:sz w:val="24"/>
          <w:szCs w:val="24"/>
          <w:lang w:eastAsia="ru-RU"/>
        </w:rPr>
        <w:br/>
        <w:t>2.4. Необеспечения или ненадлежащего обеспечения руководства предприятия информацией по вопросам работы отдела розничной торговли.</w:t>
      </w:r>
      <w:r w:rsidRPr="00B03DF5">
        <w:rPr>
          <w:rFonts w:ascii="Times New Roman" w:eastAsia="Times New Roman" w:hAnsi="Times New Roman" w:cs="Times New Roman"/>
          <w:color w:val="424242"/>
          <w:sz w:val="24"/>
          <w:szCs w:val="24"/>
          <w:lang w:eastAsia="ru-RU"/>
        </w:rPr>
        <w:br/>
        <w:t>2.5. Несоблюдения трудового распорядка сотрудниками отдела.</w:t>
      </w:r>
      <w:r w:rsidRPr="00B03DF5">
        <w:rPr>
          <w:rFonts w:ascii="Times New Roman" w:eastAsia="Times New Roman" w:hAnsi="Times New Roman" w:cs="Times New Roman"/>
          <w:color w:val="424242"/>
          <w:sz w:val="24"/>
          <w:szCs w:val="24"/>
          <w:lang w:eastAsia="ru-RU"/>
        </w:rPr>
        <w:br/>
        <w:t>2.6. Наложения на предприятие государственными и муниципальными контрольно-надзорными органами административных взысканий за нарушение торгового законодательства.</w:t>
      </w:r>
      <w:r w:rsidRPr="00B03DF5">
        <w:rPr>
          <w:rFonts w:ascii="Times New Roman" w:eastAsia="Times New Roman" w:hAnsi="Times New Roman" w:cs="Times New Roman"/>
          <w:color w:val="424242"/>
          <w:sz w:val="24"/>
          <w:szCs w:val="24"/>
          <w:lang w:eastAsia="ru-RU"/>
        </w:rPr>
        <w:br/>
        <w:t>2.7. ...</w:t>
      </w:r>
      <w:r w:rsidRPr="00B03DF5">
        <w:rPr>
          <w:rFonts w:ascii="Times New Roman" w:eastAsia="Times New Roman" w:hAnsi="Times New Roman" w:cs="Times New Roman"/>
          <w:color w:val="424242"/>
          <w:sz w:val="24"/>
          <w:szCs w:val="24"/>
          <w:lang w:eastAsia="ru-RU"/>
        </w:rPr>
        <w:br/>
        <w:t>3. Ответственность сотрудников отдела розничной торговли устанавливается должностными инструкциями.</w:t>
      </w:r>
    </w:p>
    <w:p w14:paraId="22C5354E" w14:textId="77777777" w:rsidR="00B03DF5" w:rsidRPr="00B03DF5" w:rsidRDefault="00B03DF5" w:rsidP="00B03DF5"/>
    <w:p w14:paraId="2777EFC2" w14:textId="3F35B174" w:rsidR="00B03DF5" w:rsidRDefault="00B03DF5" w:rsidP="00D6483B">
      <w:pPr>
        <w:spacing w:after="0" w:line="360" w:lineRule="auto"/>
        <w:jc w:val="center"/>
        <w:rPr>
          <w:rFonts w:ascii="Times New Roman" w:hAnsi="Times New Roman" w:cs="Times New Roman"/>
          <w:b/>
          <w:bCs/>
          <w:sz w:val="36"/>
          <w:szCs w:val="36"/>
        </w:rPr>
      </w:pPr>
    </w:p>
    <w:p w14:paraId="09E59007" w14:textId="77777777" w:rsidR="00B03DF5" w:rsidRDefault="00B03DF5" w:rsidP="00D6483B">
      <w:pPr>
        <w:spacing w:after="0" w:line="360" w:lineRule="auto"/>
        <w:jc w:val="center"/>
        <w:rPr>
          <w:rFonts w:ascii="Times New Roman" w:hAnsi="Times New Roman" w:cs="Times New Roman"/>
          <w:b/>
          <w:bCs/>
          <w:sz w:val="36"/>
          <w:szCs w:val="36"/>
        </w:rPr>
      </w:pPr>
    </w:p>
    <w:p w14:paraId="73603864" w14:textId="587F51F4" w:rsidR="00D6483B" w:rsidRPr="00D6483B" w:rsidRDefault="00D6483B" w:rsidP="00D6483B">
      <w:pPr>
        <w:spacing w:after="0" w:line="360" w:lineRule="auto"/>
        <w:jc w:val="center"/>
        <w:rPr>
          <w:rFonts w:ascii="Times New Roman" w:hAnsi="Times New Roman" w:cs="Times New Roman"/>
          <w:b/>
          <w:bCs/>
          <w:sz w:val="36"/>
          <w:szCs w:val="36"/>
        </w:rPr>
      </w:pPr>
      <w:r w:rsidRPr="00D6483B">
        <w:rPr>
          <w:rFonts w:ascii="Times New Roman" w:hAnsi="Times New Roman" w:cs="Times New Roman"/>
          <w:b/>
          <w:bCs/>
          <w:sz w:val="36"/>
          <w:szCs w:val="36"/>
        </w:rPr>
        <w:br w:type="page"/>
      </w:r>
    </w:p>
    <w:sectPr w:rsidR="00D6483B" w:rsidRPr="00D6483B">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9178B3" w14:textId="77777777" w:rsidR="00C70243" w:rsidRDefault="00C70243" w:rsidP="006A032F">
      <w:pPr>
        <w:spacing w:after="0" w:line="240" w:lineRule="auto"/>
      </w:pPr>
      <w:r>
        <w:separator/>
      </w:r>
    </w:p>
  </w:endnote>
  <w:endnote w:type="continuationSeparator" w:id="0">
    <w:p w14:paraId="79C6B7A3" w14:textId="77777777" w:rsidR="00C70243" w:rsidRDefault="00C70243" w:rsidP="006A0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3767899"/>
      <w:docPartObj>
        <w:docPartGallery w:val="Page Numbers (Bottom of Page)"/>
        <w:docPartUnique/>
      </w:docPartObj>
    </w:sdtPr>
    <w:sdtContent>
      <w:p w14:paraId="52E344D9" w14:textId="50654037" w:rsidR="00B03DF5" w:rsidRDefault="00B03DF5">
        <w:pPr>
          <w:pStyle w:val="a8"/>
          <w:jc w:val="right"/>
        </w:pPr>
        <w:r>
          <w:fldChar w:fldCharType="begin"/>
        </w:r>
        <w:r>
          <w:instrText>PAGE   \* MERGEFORMAT</w:instrText>
        </w:r>
        <w:r>
          <w:fldChar w:fldCharType="separate"/>
        </w:r>
        <w:r>
          <w:t>2</w:t>
        </w:r>
        <w:r>
          <w:fldChar w:fldCharType="end"/>
        </w:r>
      </w:p>
    </w:sdtContent>
  </w:sdt>
  <w:p w14:paraId="059ECCED" w14:textId="77777777" w:rsidR="00B03DF5" w:rsidRDefault="00B03DF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CA36A" w14:textId="77777777" w:rsidR="00C70243" w:rsidRDefault="00C70243" w:rsidP="006A032F">
      <w:pPr>
        <w:spacing w:after="0" w:line="240" w:lineRule="auto"/>
      </w:pPr>
      <w:r>
        <w:separator/>
      </w:r>
    </w:p>
  </w:footnote>
  <w:footnote w:type="continuationSeparator" w:id="0">
    <w:p w14:paraId="5858B6BF" w14:textId="77777777" w:rsidR="00C70243" w:rsidRDefault="00C70243" w:rsidP="006A03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7335F"/>
    <w:multiLevelType w:val="multilevel"/>
    <w:tmpl w:val="FCAE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7650B"/>
    <w:multiLevelType w:val="multilevel"/>
    <w:tmpl w:val="35C40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424221"/>
    <w:multiLevelType w:val="multilevel"/>
    <w:tmpl w:val="6862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9210B"/>
    <w:multiLevelType w:val="multilevel"/>
    <w:tmpl w:val="CE18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91E8D"/>
    <w:multiLevelType w:val="multilevel"/>
    <w:tmpl w:val="8B6C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12ACA"/>
    <w:multiLevelType w:val="multilevel"/>
    <w:tmpl w:val="627C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A06088"/>
    <w:multiLevelType w:val="multilevel"/>
    <w:tmpl w:val="31BA2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7A307C"/>
    <w:multiLevelType w:val="multilevel"/>
    <w:tmpl w:val="67DC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4D3E99"/>
    <w:multiLevelType w:val="hybridMultilevel"/>
    <w:tmpl w:val="7AC418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F45E2F"/>
    <w:multiLevelType w:val="multilevel"/>
    <w:tmpl w:val="D730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CF7B5D"/>
    <w:multiLevelType w:val="multilevel"/>
    <w:tmpl w:val="CA74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7D7391"/>
    <w:multiLevelType w:val="multilevel"/>
    <w:tmpl w:val="B9545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1A754F"/>
    <w:multiLevelType w:val="multilevel"/>
    <w:tmpl w:val="5770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D014F6"/>
    <w:multiLevelType w:val="multilevel"/>
    <w:tmpl w:val="9CE0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917ACB"/>
    <w:multiLevelType w:val="multilevel"/>
    <w:tmpl w:val="09DC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9B0CB0"/>
    <w:multiLevelType w:val="multilevel"/>
    <w:tmpl w:val="EE4E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1F031C"/>
    <w:multiLevelType w:val="multilevel"/>
    <w:tmpl w:val="1516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D23043"/>
    <w:multiLevelType w:val="multilevel"/>
    <w:tmpl w:val="943E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1E79F6"/>
    <w:multiLevelType w:val="multilevel"/>
    <w:tmpl w:val="52C61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E87145"/>
    <w:multiLevelType w:val="multilevel"/>
    <w:tmpl w:val="6982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545714"/>
    <w:multiLevelType w:val="multilevel"/>
    <w:tmpl w:val="B68A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A730B7"/>
    <w:multiLevelType w:val="multilevel"/>
    <w:tmpl w:val="568A4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A821A6"/>
    <w:multiLevelType w:val="multilevel"/>
    <w:tmpl w:val="3676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3A7063"/>
    <w:multiLevelType w:val="multilevel"/>
    <w:tmpl w:val="BA06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4962CA"/>
    <w:multiLevelType w:val="multilevel"/>
    <w:tmpl w:val="6194F25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5"/>
  </w:num>
  <w:num w:numId="3">
    <w:abstractNumId w:val="4"/>
  </w:num>
  <w:num w:numId="4">
    <w:abstractNumId w:val="19"/>
  </w:num>
  <w:num w:numId="5">
    <w:abstractNumId w:val="9"/>
  </w:num>
  <w:num w:numId="6">
    <w:abstractNumId w:val="12"/>
  </w:num>
  <w:num w:numId="7">
    <w:abstractNumId w:val="2"/>
  </w:num>
  <w:num w:numId="8">
    <w:abstractNumId w:val="22"/>
  </w:num>
  <w:num w:numId="9">
    <w:abstractNumId w:val="11"/>
  </w:num>
  <w:num w:numId="10">
    <w:abstractNumId w:val="13"/>
  </w:num>
  <w:num w:numId="11">
    <w:abstractNumId w:val="10"/>
  </w:num>
  <w:num w:numId="12">
    <w:abstractNumId w:val="17"/>
  </w:num>
  <w:num w:numId="13">
    <w:abstractNumId w:val="5"/>
  </w:num>
  <w:num w:numId="14">
    <w:abstractNumId w:val="3"/>
  </w:num>
  <w:num w:numId="15">
    <w:abstractNumId w:val="18"/>
  </w:num>
  <w:num w:numId="16">
    <w:abstractNumId w:val="7"/>
  </w:num>
  <w:num w:numId="17">
    <w:abstractNumId w:val="20"/>
  </w:num>
  <w:num w:numId="18">
    <w:abstractNumId w:val="6"/>
  </w:num>
  <w:num w:numId="19">
    <w:abstractNumId w:val="1"/>
  </w:num>
  <w:num w:numId="20">
    <w:abstractNumId w:val="23"/>
  </w:num>
  <w:num w:numId="21">
    <w:abstractNumId w:val="14"/>
  </w:num>
  <w:num w:numId="22">
    <w:abstractNumId w:val="0"/>
  </w:num>
  <w:num w:numId="23">
    <w:abstractNumId w:val="16"/>
  </w:num>
  <w:num w:numId="24">
    <w:abstractNumId w:val="24"/>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3D"/>
    <w:rsid w:val="002500FB"/>
    <w:rsid w:val="002F0B3D"/>
    <w:rsid w:val="0033153B"/>
    <w:rsid w:val="004A6B33"/>
    <w:rsid w:val="00604362"/>
    <w:rsid w:val="006A032F"/>
    <w:rsid w:val="00730BF0"/>
    <w:rsid w:val="0082677E"/>
    <w:rsid w:val="008D03C6"/>
    <w:rsid w:val="00A836D7"/>
    <w:rsid w:val="00B03DF5"/>
    <w:rsid w:val="00C16B1F"/>
    <w:rsid w:val="00C6212F"/>
    <w:rsid w:val="00C70243"/>
    <w:rsid w:val="00C92A3D"/>
    <w:rsid w:val="00D111D2"/>
    <w:rsid w:val="00D2170F"/>
    <w:rsid w:val="00D6483B"/>
    <w:rsid w:val="00E316BC"/>
    <w:rsid w:val="00FD3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195BD"/>
  <w15:chartTrackingRefBased/>
  <w15:docId w15:val="{D97ADDF1-6055-4869-AF77-A7D91601A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03D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82677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2677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267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2677E"/>
    <w:rPr>
      <w:i/>
      <w:iCs/>
    </w:rPr>
  </w:style>
  <w:style w:type="character" w:styleId="a5">
    <w:name w:val="Strong"/>
    <w:basedOn w:val="a0"/>
    <w:uiPriority w:val="22"/>
    <w:qFormat/>
    <w:rsid w:val="0082677E"/>
    <w:rPr>
      <w:b/>
      <w:bCs/>
    </w:rPr>
  </w:style>
  <w:style w:type="paragraph" w:styleId="a6">
    <w:name w:val="header"/>
    <w:basedOn w:val="a"/>
    <w:link w:val="a7"/>
    <w:uiPriority w:val="99"/>
    <w:unhideWhenUsed/>
    <w:rsid w:val="006A032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032F"/>
  </w:style>
  <w:style w:type="paragraph" w:styleId="a8">
    <w:name w:val="footer"/>
    <w:basedOn w:val="a"/>
    <w:link w:val="a9"/>
    <w:uiPriority w:val="99"/>
    <w:unhideWhenUsed/>
    <w:rsid w:val="006A032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032F"/>
  </w:style>
  <w:style w:type="character" w:styleId="aa">
    <w:name w:val="Hyperlink"/>
    <w:basedOn w:val="a0"/>
    <w:uiPriority w:val="99"/>
    <w:rsid w:val="00D6483B"/>
    <w:rPr>
      <w:rFonts w:cs="Times New Roman"/>
      <w:color w:val="0000FF"/>
      <w:u w:val="single"/>
    </w:rPr>
  </w:style>
  <w:style w:type="table" w:styleId="ab">
    <w:name w:val="Table Grid"/>
    <w:basedOn w:val="a1"/>
    <w:uiPriority w:val="59"/>
    <w:rsid w:val="00D64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semiHidden/>
    <w:unhideWhenUsed/>
    <w:rsid w:val="00D6483B"/>
    <w:pPr>
      <w:spacing w:after="120"/>
      <w:ind w:left="283"/>
    </w:pPr>
    <w:rPr>
      <w:sz w:val="16"/>
      <w:szCs w:val="16"/>
    </w:rPr>
  </w:style>
  <w:style w:type="character" w:customStyle="1" w:styleId="30">
    <w:name w:val="Основной текст с отступом 3 Знак"/>
    <w:basedOn w:val="a0"/>
    <w:link w:val="3"/>
    <w:uiPriority w:val="99"/>
    <w:semiHidden/>
    <w:rsid w:val="00D6483B"/>
    <w:rPr>
      <w:sz w:val="16"/>
      <w:szCs w:val="16"/>
    </w:rPr>
  </w:style>
  <w:style w:type="paragraph" w:customStyle="1" w:styleId="650">
    <w:name w:val="Стиль полужирный по центру Слева:  65 см Первая строка:  0 см ..."/>
    <w:basedOn w:val="a"/>
    <w:rsid w:val="00D6483B"/>
    <w:pPr>
      <w:widowControl w:val="0"/>
      <w:spacing w:before="120" w:after="0" w:line="360" w:lineRule="auto"/>
      <w:ind w:left="3686"/>
      <w:jc w:val="center"/>
    </w:pPr>
    <w:rPr>
      <w:rFonts w:ascii="Monotype Corsiva" w:eastAsia="Times New Roman" w:hAnsi="Monotype Corsiva" w:cs="Times New Roman"/>
      <w:b/>
      <w:bCs/>
      <w:sz w:val="28"/>
      <w:szCs w:val="20"/>
      <w:lang w:eastAsia="ru-RU"/>
    </w:rPr>
  </w:style>
  <w:style w:type="paragraph" w:customStyle="1" w:styleId="wp-caption-text">
    <w:name w:val="wp-caption-text"/>
    <w:basedOn w:val="a"/>
    <w:rsid w:val="00730B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B03D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03DF5"/>
    <w:rPr>
      <w:rFonts w:asciiTheme="majorHAnsi" w:eastAsiaTheme="majorEastAsia" w:hAnsiTheme="majorHAnsi" w:cstheme="majorBidi"/>
      <w:color w:val="2F5496" w:themeColor="accent1" w:themeShade="BF"/>
      <w:sz w:val="32"/>
      <w:szCs w:val="32"/>
    </w:rPr>
  </w:style>
  <w:style w:type="paragraph" w:styleId="ac">
    <w:name w:val="List Paragraph"/>
    <w:basedOn w:val="a"/>
    <w:uiPriority w:val="34"/>
    <w:qFormat/>
    <w:rsid w:val="002F0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308938">
      <w:bodyDiv w:val="1"/>
      <w:marLeft w:val="0"/>
      <w:marRight w:val="0"/>
      <w:marTop w:val="0"/>
      <w:marBottom w:val="0"/>
      <w:divBdr>
        <w:top w:val="none" w:sz="0" w:space="0" w:color="auto"/>
        <w:left w:val="none" w:sz="0" w:space="0" w:color="auto"/>
        <w:bottom w:val="none" w:sz="0" w:space="0" w:color="auto"/>
        <w:right w:val="none" w:sz="0" w:space="0" w:color="auto"/>
      </w:divBdr>
    </w:div>
    <w:div w:id="306512946">
      <w:bodyDiv w:val="1"/>
      <w:marLeft w:val="0"/>
      <w:marRight w:val="0"/>
      <w:marTop w:val="0"/>
      <w:marBottom w:val="0"/>
      <w:divBdr>
        <w:top w:val="none" w:sz="0" w:space="0" w:color="auto"/>
        <w:left w:val="none" w:sz="0" w:space="0" w:color="auto"/>
        <w:bottom w:val="none" w:sz="0" w:space="0" w:color="auto"/>
        <w:right w:val="none" w:sz="0" w:space="0" w:color="auto"/>
      </w:divBdr>
    </w:div>
    <w:div w:id="444423899">
      <w:bodyDiv w:val="1"/>
      <w:marLeft w:val="0"/>
      <w:marRight w:val="0"/>
      <w:marTop w:val="0"/>
      <w:marBottom w:val="0"/>
      <w:divBdr>
        <w:top w:val="none" w:sz="0" w:space="0" w:color="auto"/>
        <w:left w:val="none" w:sz="0" w:space="0" w:color="auto"/>
        <w:bottom w:val="none" w:sz="0" w:space="0" w:color="auto"/>
        <w:right w:val="none" w:sz="0" w:space="0" w:color="auto"/>
      </w:divBdr>
    </w:div>
    <w:div w:id="485511106">
      <w:bodyDiv w:val="1"/>
      <w:marLeft w:val="0"/>
      <w:marRight w:val="0"/>
      <w:marTop w:val="0"/>
      <w:marBottom w:val="0"/>
      <w:divBdr>
        <w:top w:val="none" w:sz="0" w:space="0" w:color="auto"/>
        <w:left w:val="none" w:sz="0" w:space="0" w:color="auto"/>
        <w:bottom w:val="none" w:sz="0" w:space="0" w:color="auto"/>
        <w:right w:val="none" w:sz="0" w:space="0" w:color="auto"/>
      </w:divBdr>
    </w:div>
    <w:div w:id="486745833">
      <w:bodyDiv w:val="1"/>
      <w:marLeft w:val="0"/>
      <w:marRight w:val="0"/>
      <w:marTop w:val="0"/>
      <w:marBottom w:val="0"/>
      <w:divBdr>
        <w:top w:val="none" w:sz="0" w:space="0" w:color="auto"/>
        <w:left w:val="none" w:sz="0" w:space="0" w:color="auto"/>
        <w:bottom w:val="none" w:sz="0" w:space="0" w:color="auto"/>
        <w:right w:val="none" w:sz="0" w:space="0" w:color="auto"/>
      </w:divBdr>
    </w:div>
    <w:div w:id="676463563">
      <w:bodyDiv w:val="1"/>
      <w:marLeft w:val="0"/>
      <w:marRight w:val="0"/>
      <w:marTop w:val="0"/>
      <w:marBottom w:val="0"/>
      <w:divBdr>
        <w:top w:val="none" w:sz="0" w:space="0" w:color="auto"/>
        <w:left w:val="none" w:sz="0" w:space="0" w:color="auto"/>
        <w:bottom w:val="none" w:sz="0" w:space="0" w:color="auto"/>
        <w:right w:val="none" w:sz="0" w:space="0" w:color="auto"/>
      </w:divBdr>
    </w:div>
    <w:div w:id="805658073">
      <w:bodyDiv w:val="1"/>
      <w:marLeft w:val="0"/>
      <w:marRight w:val="0"/>
      <w:marTop w:val="0"/>
      <w:marBottom w:val="0"/>
      <w:divBdr>
        <w:top w:val="none" w:sz="0" w:space="0" w:color="auto"/>
        <w:left w:val="none" w:sz="0" w:space="0" w:color="auto"/>
        <w:bottom w:val="none" w:sz="0" w:space="0" w:color="auto"/>
        <w:right w:val="none" w:sz="0" w:space="0" w:color="auto"/>
      </w:divBdr>
    </w:div>
    <w:div w:id="1152985488">
      <w:bodyDiv w:val="1"/>
      <w:marLeft w:val="0"/>
      <w:marRight w:val="0"/>
      <w:marTop w:val="0"/>
      <w:marBottom w:val="0"/>
      <w:divBdr>
        <w:top w:val="none" w:sz="0" w:space="0" w:color="auto"/>
        <w:left w:val="none" w:sz="0" w:space="0" w:color="auto"/>
        <w:bottom w:val="none" w:sz="0" w:space="0" w:color="auto"/>
        <w:right w:val="none" w:sz="0" w:space="0" w:color="auto"/>
      </w:divBdr>
    </w:div>
    <w:div w:id="1538279194">
      <w:bodyDiv w:val="1"/>
      <w:marLeft w:val="0"/>
      <w:marRight w:val="0"/>
      <w:marTop w:val="0"/>
      <w:marBottom w:val="0"/>
      <w:divBdr>
        <w:top w:val="none" w:sz="0" w:space="0" w:color="auto"/>
        <w:left w:val="none" w:sz="0" w:space="0" w:color="auto"/>
        <w:bottom w:val="none" w:sz="0" w:space="0" w:color="auto"/>
        <w:right w:val="none" w:sz="0" w:space="0" w:color="auto"/>
      </w:divBdr>
    </w:div>
    <w:div w:id="1732119124">
      <w:bodyDiv w:val="1"/>
      <w:marLeft w:val="0"/>
      <w:marRight w:val="0"/>
      <w:marTop w:val="0"/>
      <w:marBottom w:val="0"/>
      <w:divBdr>
        <w:top w:val="none" w:sz="0" w:space="0" w:color="auto"/>
        <w:left w:val="none" w:sz="0" w:space="0" w:color="auto"/>
        <w:bottom w:val="none" w:sz="0" w:space="0" w:color="auto"/>
        <w:right w:val="none" w:sz="0" w:space="0" w:color="auto"/>
      </w:divBdr>
    </w:div>
    <w:div w:id="1844738963">
      <w:bodyDiv w:val="1"/>
      <w:marLeft w:val="0"/>
      <w:marRight w:val="0"/>
      <w:marTop w:val="0"/>
      <w:marBottom w:val="0"/>
      <w:divBdr>
        <w:top w:val="none" w:sz="0" w:space="0" w:color="auto"/>
        <w:left w:val="none" w:sz="0" w:space="0" w:color="auto"/>
        <w:bottom w:val="none" w:sz="0" w:space="0" w:color="auto"/>
        <w:right w:val="none" w:sz="0" w:space="0" w:color="auto"/>
      </w:divBdr>
    </w:div>
    <w:div w:id="1925647750">
      <w:bodyDiv w:val="1"/>
      <w:marLeft w:val="0"/>
      <w:marRight w:val="0"/>
      <w:marTop w:val="0"/>
      <w:marBottom w:val="0"/>
      <w:divBdr>
        <w:top w:val="none" w:sz="0" w:space="0" w:color="auto"/>
        <w:left w:val="none" w:sz="0" w:space="0" w:color="auto"/>
        <w:bottom w:val="none" w:sz="0" w:space="0" w:color="auto"/>
        <w:right w:val="none" w:sz="0" w:space="0" w:color="auto"/>
      </w:divBdr>
    </w:div>
    <w:div w:id="1947080637">
      <w:bodyDiv w:val="1"/>
      <w:marLeft w:val="0"/>
      <w:marRight w:val="0"/>
      <w:marTop w:val="0"/>
      <w:marBottom w:val="0"/>
      <w:divBdr>
        <w:top w:val="none" w:sz="0" w:space="0" w:color="auto"/>
        <w:left w:val="none" w:sz="0" w:space="0" w:color="auto"/>
        <w:bottom w:val="none" w:sz="0" w:space="0" w:color="auto"/>
        <w:right w:val="none" w:sz="0" w:space="0" w:color="auto"/>
      </w:divBdr>
    </w:div>
    <w:div w:id="199414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dit-it.ru/terms/accounting/glavnyy_bukhgalter.html" TargetMode="External"/><Relationship Id="rId3" Type="http://schemas.openxmlformats.org/officeDocument/2006/relationships/settings" Target="settings.xml"/><Relationship Id="rId7" Type="http://schemas.openxmlformats.org/officeDocument/2006/relationships/hyperlink" Target="http://bmanager.ru/tag/%d0%be%d1%80%d0%b3%d0%b0%d0%bd%d0%b8%d0%b7%d0%b0%d1%86%d0%b8%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30</Pages>
  <Words>6046</Words>
  <Characters>34463</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dcterms:created xsi:type="dcterms:W3CDTF">2020-07-10T14:27:00Z</dcterms:created>
  <dcterms:modified xsi:type="dcterms:W3CDTF">2020-07-11T17:22:00Z</dcterms:modified>
</cp:coreProperties>
</file>